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4C1" w:rsidRDefault="00CF24C1" w:rsidP="00CF24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CF24C1" w:rsidRDefault="00CF24C1" w:rsidP="00CF24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истории (профильный уровень)</w:t>
      </w:r>
    </w:p>
    <w:p w:rsidR="00CF24C1" w:rsidRDefault="00CF24C1" w:rsidP="00CF24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 (среднее общее образование)</w:t>
      </w:r>
    </w:p>
    <w:p w:rsidR="00CF24C1" w:rsidRDefault="00CF24C1" w:rsidP="00CF24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освоения: 2 года</w:t>
      </w:r>
    </w:p>
    <w:p w:rsidR="00B55D93" w:rsidRPr="003612BC" w:rsidRDefault="00B55D93" w:rsidP="00B55D93">
      <w:pPr>
        <w:spacing w:after="0" w:line="276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55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истории для 10-11 классов (углубленный уровень) составлена на основе</w:t>
      </w:r>
      <w:r w:rsidRPr="00BE7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компонента государственного стандарта среднего (полного) общего образования по истории на профильном уровне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абоч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ей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программ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тематическо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планировани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курса «История России». 6―10 классы: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учеб. пособие для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организаций / А. А. Данилов, О. Н. Журавлева, И.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Е.Барыкина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— М.: Просвещение, 2017; Несмелова М. Л. История. Всеобщая история.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Новейшая история. Рабочая программа. Поурочные рекомендации. 10 класс: учеб.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Пособие для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организаций: базовый и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углубл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уровни /М. Л. Несмелова, Е.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Г.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Середнякова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 О.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-Цюпа. — М.: Просвещение, 2020; 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История. История России. С древнейших времён до 1914 г. Рабочая программа. Поурочные рекомендации. 11 класс: учеб. пособие для </w:t>
      </w:r>
      <w:proofErr w:type="spellStart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организаций: углублённый уровень / Т. В. Коваль, Н. С. Бо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рисов, А. А. 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Левандовский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— М.</w:t>
      </w:r>
      <w:r w:rsidRPr="003612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: Просвещение, 2021. </w:t>
      </w:r>
    </w:p>
    <w:p w:rsidR="00B55D93" w:rsidRPr="00BE7FE1" w:rsidRDefault="00B55D93" w:rsidP="00B55D93">
      <w:pPr>
        <w:keepNext/>
        <w:keepLines/>
        <w:shd w:val="clear" w:color="auto" w:fill="FFFFFF"/>
        <w:spacing w:after="0" w:line="240" w:lineRule="auto"/>
        <w:ind w:right="15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5D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Рабочая программа </w:t>
      </w:r>
      <w:r w:rsidRPr="00B55D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ориентирована на предметную линию учебников</w:t>
      </w:r>
      <w:r w:rsidRPr="00BE7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редакцией </w:t>
      </w:r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История. Всеобщая история.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Новейшая история. 10 класс: учеб. для </w:t>
      </w:r>
      <w:proofErr w:type="spellStart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общеобразоват</w:t>
      </w:r>
      <w:proofErr w:type="spellEnd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организаций: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базовый и </w:t>
      </w:r>
      <w:proofErr w:type="spellStart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углуб</w:t>
      </w:r>
      <w:proofErr w:type="spellEnd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уровни /О.С. </w:t>
      </w:r>
      <w:proofErr w:type="spellStart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-Цюпа, А.О. </w:t>
      </w:r>
      <w:proofErr w:type="spellStart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Сороко</w:t>
      </w:r>
      <w:proofErr w:type="spellEnd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-Цюпа; под ред.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А.А. </w:t>
      </w:r>
      <w:proofErr w:type="spellStart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Искендерова</w:t>
      </w:r>
      <w:proofErr w:type="spellEnd"/>
      <w:r w:rsidRPr="001E254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– 2-е изд. – М.: Просвещение, 202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; </w:t>
      </w:r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История России. 10 класс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: базовый и углубленный уровни: у</w:t>
      </w:r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чеб. </w:t>
      </w:r>
      <w:proofErr w:type="gramStart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для  </w:t>
      </w:r>
      <w:proofErr w:type="spellStart"/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общеобразоват</w:t>
      </w:r>
      <w:proofErr w:type="spellEnd"/>
      <w:proofErr w:type="gramEnd"/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. </w:t>
      </w:r>
      <w:r w:rsidRPr="009F18A0">
        <w:rPr>
          <w:rFonts w:ascii="YS Text" w:eastAsia="Times New Roman" w:hAnsi="YS Text" w:cs="Times New Roman" w:hint="eastAsia"/>
          <w:color w:val="000000" w:themeColor="text1"/>
          <w:sz w:val="23"/>
          <w:szCs w:val="23"/>
          <w:lang w:eastAsia="ru-RU"/>
        </w:rPr>
        <w:t>О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рганизаций в</w:t>
      </w:r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3</w:t>
      </w:r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ч. / [М.М. </w:t>
      </w:r>
      <w:proofErr w:type="spellStart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Горинов</w:t>
      </w:r>
      <w:proofErr w:type="spellEnd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и др.]</w:t>
      </w:r>
      <w:bookmarkStart w:id="0" w:name="_GoBack"/>
      <w:bookmarkEnd w:id="0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; под ред. А.В. </w:t>
      </w:r>
      <w:proofErr w:type="spellStart"/>
      <w:proofErr w:type="gramStart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Торкунова</w:t>
      </w:r>
      <w:proofErr w:type="spellEnd"/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.</w:t>
      </w:r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–</w:t>
      </w:r>
      <w:proofErr w:type="gramEnd"/>
      <w:r w:rsidRPr="003F6E46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М. : Просвещение, 20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21.;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История. 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История России. С древнейших времен до 1914 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 класс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углубленный уровень: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учебник: в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  ч./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 </w:t>
      </w:r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Борисов, А.А. </w:t>
      </w:r>
      <w:proofErr w:type="spellStart"/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Левандовский</w:t>
      </w:r>
      <w:proofErr w:type="spellEnd"/>
      <w:r w:rsidRPr="009F18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по  ред. С.П.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Карпова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 xml:space="preserve"> –М:Просвещение,202</w:t>
      </w:r>
      <w:r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2</w:t>
      </w:r>
      <w:r w:rsidRPr="009F18A0">
        <w:rPr>
          <w:rFonts w:ascii="YS Text" w:eastAsia="Times New Roman" w:hAnsi="YS Text" w:cs="Times New Roman"/>
          <w:color w:val="000000" w:themeColor="text1"/>
          <w:sz w:val="23"/>
          <w:szCs w:val="23"/>
          <w:lang w:eastAsia="ru-RU"/>
        </w:rPr>
        <w:t>.</w:t>
      </w:r>
      <w:r w:rsidRPr="00617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F24C1" w:rsidRPr="00B55D93" w:rsidRDefault="00CF24C1" w:rsidP="00CF24C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55D93">
        <w:rPr>
          <w:rFonts w:ascii="Times New Roman" w:hAnsi="Times New Roman" w:cs="Times New Roman"/>
          <w:b/>
          <w:sz w:val="24"/>
          <w:szCs w:val="24"/>
        </w:rPr>
        <w:t>Количество часов: всего 272 часов</w:t>
      </w:r>
    </w:p>
    <w:p w:rsidR="00CF24C1" w:rsidRPr="00B55D93" w:rsidRDefault="00CF24C1" w:rsidP="00CF2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D93">
        <w:rPr>
          <w:rFonts w:ascii="Times New Roman" w:hAnsi="Times New Roman" w:cs="Times New Roman"/>
          <w:sz w:val="24"/>
          <w:szCs w:val="24"/>
        </w:rPr>
        <w:t>10 класс – 136часов (4 часа в неделю)</w:t>
      </w:r>
    </w:p>
    <w:p w:rsidR="00CF24C1" w:rsidRPr="00B55D93" w:rsidRDefault="00CF24C1" w:rsidP="00CF2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D93">
        <w:rPr>
          <w:rFonts w:ascii="Times New Roman" w:hAnsi="Times New Roman" w:cs="Times New Roman"/>
          <w:sz w:val="24"/>
          <w:szCs w:val="24"/>
        </w:rPr>
        <w:t>11 класс - 136 часов (4 часа в неделю)</w:t>
      </w:r>
    </w:p>
    <w:p w:rsidR="00CF24C1" w:rsidRPr="00B55D93" w:rsidRDefault="00CF24C1" w:rsidP="00CF24C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55D93">
        <w:rPr>
          <w:rFonts w:ascii="Times New Roman" w:hAnsi="Times New Roman" w:cs="Times New Roman"/>
          <w:b/>
          <w:sz w:val="24"/>
          <w:szCs w:val="24"/>
        </w:rPr>
        <w:t>Практическая часть:</w:t>
      </w:r>
    </w:p>
    <w:p w:rsidR="00CF24C1" w:rsidRPr="00B55D93" w:rsidRDefault="00CF24C1" w:rsidP="00CF2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D93">
        <w:rPr>
          <w:rFonts w:ascii="Times New Roman" w:hAnsi="Times New Roman" w:cs="Times New Roman"/>
          <w:sz w:val="24"/>
          <w:szCs w:val="24"/>
        </w:rPr>
        <w:t>10 класс: контрольных работ – 3</w:t>
      </w:r>
    </w:p>
    <w:p w:rsidR="00CF24C1" w:rsidRPr="00B55D93" w:rsidRDefault="00CF24C1" w:rsidP="00CF24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D93">
        <w:rPr>
          <w:rFonts w:ascii="Times New Roman" w:hAnsi="Times New Roman" w:cs="Times New Roman"/>
          <w:sz w:val="24"/>
          <w:szCs w:val="24"/>
        </w:rPr>
        <w:t>11 класс: контрольных работ – 3</w:t>
      </w:r>
    </w:p>
    <w:p w:rsidR="00CF24C1" w:rsidRDefault="00CF24C1" w:rsidP="00CF24C1"/>
    <w:p w:rsidR="001544EC" w:rsidRDefault="001544EC"/>
    <w:sectPr w:rsidR="0015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54"/>
    <w:rsid w:val="001544EC"/>
    <w:rsid w:val="00497B54"/>
    <w:rsid w:val="00B55D93"/>
    <w:rsid w:val="00C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4421"/>
  <w15:chartTrackingRefBased/>
  <w15:docId w15:val="{954BDE7E-21F8-4FA3-B596-0AAFE7A5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C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F24C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276</cp:lastModifiedBy>
  <cp:revision>4</cp:revision>
  <dcterms:created xsi:type="dcterms:W3CDTF">2021-03-24T13:27:00Z</dcterms:created>
  <dcterms:modified xsi:type="dcterms:W3CDTF">2022-11-23T09:40:00Z</dcterms:modified>
</cp:coreProperties>
</file>