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4163" w:rsidRDefault="009C4179" w:rsidP="00C47BC5">
      <w:pPr>
        <w:autoSpaceDE w:val="0"/>
        <w:autoSpaceDN w:val="0"/>
        <w:adjustRightInd w:val="0"/>
        <w:rPr>
          <w:sz w:val="24"/>
          <w:szCs w:val="24"/>
        </w:rPr>
      </w:pPr>
      <w:bookmarkStart w:id="0" w:name="_GoBack"/>
      <w:bookmarkEnd w:id="0"/>
      <w:r>
        <w:rPr>
          <w:b/>
          <w:noProof/>
          <w:sz w:val="24"/>
          <w:szCs w:val="24"/>
        </w:rPr>
        <w:drawing>
          <wp:inline distT="0" distB="0" distL="0" distR="0" wp14:anchorId="49EDE8AD" wp14:editId="47042145">
            <wp:extent cx="8848725" cy="67437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163" w:rsidRDefault="007B4163" w:rsidP="007B4163">
      <w:pPr>
        <w:autoSpaceDE w:val="0"/>
        <w:autoSpaceDN w:val="0"/>
        <w:adjustRightInd w:val="0"/>
        <w:ind w:firstLine="720"/>
        <w:rPr>
          <w:sz w:val="24"/>
          <w:szCs w:val="24"/>
        </w:rPr>
      </w:pPr>
    </w:p>
    <w:p w:rsidR="00291C0F" w:rsidRDefault="00291C0F" w:rsidP="00641E56">
      <w:pPr>
        <w:tabs>
          <w:tab w:val="left" w:pos="180"/>
        </w:tabs>
        <w:rPr>
          <w:b/>
          <w:sz w:val="24"/>
          <w:szCs w:val="24"/>
        </w:rPr>
      </w:pPr>
    </w:p>
    <w:p w:rsidR="00F5748C" w:rsidRDefault="00F5748C" w:rsidP="00641E56">
      <w:pPr>
        <w:tabs>
          <w:tab w:val="left" w:pos="180"/>
        </w:tabs>
        <w:rPr>
          <w:b/>
          <w:sz w:val="24"/>
          <w:szCs w:val="24"/>
        </w:rPr>
      </w:pPr>
    </w:p>
    <w:p w:rsidR="005406A2" w:rsidRDefault="005406A2" w:rsidP="008847D5">
      <w:pPr>
        <w:tabs>
          <w:tab w:val="left" w:pos="180"/>
        </w:tabs>
        <w:rPr>
          <w:b/>
          <w:sz w:val="24"/>
          <w:szCs w:val="24"/>
        </w:rPr>
      </w:pPr>
    </w:p>
    <w:p w:rsidR="00641E56" w:rsidRPr="007B4163" w:rsidRDefault="00641E56" w:rsidP="008847D5">
      <w:pPr>
        <w:tabs>
          <w:tab w:val="left" w:pos="180"/>
        </w:tabs>
        <w:rPr>
          <w:b/>
          <w:sz w:val="24"/>
          <w:szCs w:val="24"/>
        </w:rPr>
      </w:pPr>
    </w:p>
    <w:p w:rsidR="003E6C93" w:rsidRDefault="005406A2" w:rsidP="00244C6F">
      <w:pPr>
        <w:jc w:val="center"/>
        <w:rPr>
          <w:b/>
          <w:sz w:val="24"/>
          <w:szCs w:val="24"/>
        </w:rPr>
      </w:pPr>
      <w:r w:rsidRPr="007B4163">
        <w:rPr>
          <w:b/>
          <w:sz w:val="24"/>
          <w:szCs w:val="24"/>
        </w:rPr>
        <w:t>ПОЯСНИТЕЛЬНАЯ ЗАПИСКА</w:t>
      </w:r>
    </w:p>
    <w:p w:rsidR="00641E56" w:rsidRPr="00244C6F" w:rsidRDefault="00641E56" w:rsidP="00244C6F">
      <w:pPr>
        <w:jc w:val="center"/>
        <w:rPr>
          <w:b/>
          <w:sz w:val="24"/>
          <w:szCs w:val="24"/>
        </w:rPr>
      </w:pPr>
    </w:p>
    <w:p w:rsidR="003E6C93" w:rsidRPr="0008786E" w:rsidRDefault="003E6C93" w:rsidP="00244C6F">
      <w:pPr>
        <w:shd w:val="clear" w:color="auto" w:fill="FFFFFF"/>
        <w:autoSpaceDE w:val="0"/>
        <w:autoSpaceDN w:val="0"/>
        <w:adjustRightInd w:val="0"/>
        <w:ind w:firstLine="720"/>
        <w:rPr>
          <w:sz w:val="24"/>
          <w:szCs w:val="24"/>
        </w:rPr>
      </w:pPr>
      <w:r w:rsidRPr="0008786E">
        <w:rPr>
          <w:sz w:val="24"/>
          <w:szCs w:val="24"/>
        </w:rPr>
        <w:t>Адаптированная программа вокального кружка разработана  на основе типовых программ, М.И. Белоусенко «Постановка певческого голоса</w:t>
      </w:r>
      <w:r w:rsidR="00873212" w:rsidRPr="0008786E">
        <w:rPr>
          <w:sz w:val="24"/>
          <w:szCs w:val="24"/>
        </w:rPr>
        <w:t>»</w:t>
      </w:r>
      <w:r w:rsidRPr="0008786E">
        <w:rPr>
          <w:sz w:val="24"/>
          <w:szCs w:val="24"/>
        </w:rPr>
        <w:t xml:space="preserve"> Белгород, 2006г; Д</w:t>
      </w:r>
      <w:r w:rsidR="00046163" w:rsidRPr="0008786E">
        <w:rPr>
          <w:sz w:val="24"/>
          <w:szCs w:val="24"/>
        </w:rPr>
        <w:t>.</w:t>
      </w:r>
      <w:r w:rsidRPr="0008786E">
        <w:rPr>
          <w:sz w:val="24"/>
          <w:szCs w:val="24"/>
        </w:rPr>
        <w:t xml:space="preserve"> Огороднова «Музыкально-певческое воспитание детей», Никифорова Ю.С. «Детский академический хор», 2003г. </w:t>
      </w:r>
    </w:p>
    <w:p w:rsidR="00324D53" w:rsidRPr="00244C6F" w:rsidRDefault="003E6C93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Срок реализа</w:t>
      </w:r>
      <w:r w:rsidR="00FD0B71" w:rsidRPr="00244C6F">
        <w:rPr>
          <w:color w:val="000000"/>
          <w:sz w:val="24"/>
          <w:szCs w:val="24"/>
        </w:rPr>
        <w:t>ции адаптированной программы – 1 год</w:t>
      </w:r>
      <w:r w:rsidRPr="00244C6F">
        <w:rPr>
          <w:color w:val="000000"/>
          <w:sz w:val="24"/>
          <w:szCs w:val="24"/>
        </w:rPr>
        <w:t>. Возраст детей, на к</w:t>
      </w:r>
      <w:r w:rsidR="00E550BF">
        <w:rPr>
          <w:color w:val="000000"/>
          <w:sz w:val="24"/>
          <w:szCs w:val="24"/>
        </w:rPr>
        <w:t>оторы</w:t>
      </w:r>
      <w:r w:rsidR="004370FA">
        <w:rPr>
          <w:color w:val="000000"/>
          <w:sz w:val="24"/>
          <w:szCs w:val="24"/>
        </w:rPr>
        <w:t xml:space="preserve">х рассчитана программа </w:t>
      </w:r>
      <w:r w:rsidR="00491BA2">
        <w:rPr>
          <w:color w:val="000000"/>
          <w:sz w:val="24"/>
          <w:szCs w:val="24"/>
        </w:rPr>
        <w:t>– 7</w:t>
      </w:r>
      <w:r w:rsidRPr="00291C0F">
        <w:rPr>
          <w:color w:val="000000"/>
          <w:sz w:val="24"/>
          <w:szCs w:val="24"/>
        </w:rPr>
        <w:t xml:space="preserve">-18 лет. </w:t>
      </w:r>
      <w:r w:rsidR="00491BA2">
        <w:rPr>
          <w:color w:val="000000"/>
          <w:sz w:val="24"/>
          <w:szCs w:val="24"/>
        </w:rPr>
        <w:t>Это учащиеся 1</w:t>
      </w:r>
      <w:r w:rsidR="00324D53" w:rsidRPr="00291C0F">
        <w:rPr>
          <w:color w:val="000000"/>
          <w:sz w:val="24"/>
          <w:szCs w:val="24"/>
        </w:rPr>
        <w:t>-11</w:t>
      </w:r>
      <w:r w:rsidR="00324D53" w:rsidRPr="00244C6F">
        <w:rPr>
          <w:color w:val="000000"/>
          <w:sz w:val="24"/>
          <w:szCs w:val="24"/>
        </w:rPr>
        <w:t xml:space="preserve"> классов. </w:t>
      </w:r>
    </w:p>
    <w:p w:rsidR="00654991" w:rsidRPr="00244C6F" w:rsidRDefault="00654991" w:rsidP="00244C6F">
      <w:pPr>
        <w:ind w:firstLine="708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Особенности набора детей: наличие вокальных данных и желание самого ребенка заниматься в вокальном кружке.</w:t>
      </w:r>
    </w:p>
    <w:p w:rsidR="00654991" w:rsidRPr="00244C6F" w:rsidRDefault="00654991" w:rsidP="00244C6F">
      <w:pPr>
        <w:ind w:firstLine="708"/>
        <w:rPr>
          <w:sz w:val="24"/>
          <w:szCs w:val="24"/>
        </w:rPr>
      </w:pPr>
      <w:r w:rsidRPr="00244C6F">
        <w:rPr>
          <w:sz w:val="24"/>
          <w:szCs w:val="24"/>
        </w:rPr>
        <w:t xml:space="preserve">  Занятия в ансамбле направлены на развитие вокальных способностей ребенка,  умение петь в хоре,  воспитание интереса к вокальному искусству и музыкальной культуре. </w:t>
      </w:r>
    </w:p>
    <w:p w:rsidR="00654991" w:rsidRPr="00244C6F" w:rsidRDefault="00654991" w:rsidP="00244C6F">
      <w:pPr>
        <w:ind w:firstLine="696"/>
        <w:rPr>
          <w:color w:val="000000"/>
          <w:sz w:val="24"/>
          <w:szCs w:val="24"/>
        </w:rPr>
      </w:pPr>
      <w:r w:rsidRPr="00244C6F">
        <w:rPr>
          <w:b/>
          <w:i/>
          <w:sz w:val="24"/>
          <w:szCs w:val="24"/>
        </w:rPr>
        <w:t>Актуальность:</w:t>
      </w:r>
      <w:r w:rsidRPr="00244C6F">
        <w:rPr>
          <w:sz w:val="24"/>
          <w:szCs w:val="24"/>
        </w:rPr>
        <w:t xml:space="preserve"> выпускник современной школы должен быть гармонично развитой личностью.</w:t>
      </w:r>
    </w:p>
    <w:p w:rsidR="00654991" w:rsidRPr="00244C6F" w:rsidRDefault="00654991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 xml:space="preserve">Многолетние научные исследования в области музыкальной педагогики, опыт работы в школах, а также исторический опыт свидетельствуют, что вокальное воспитание оказывает влияние на эмоционально-эстетическое развитие личности ребёнка. </w:t>
      </w:r>
    </w:p>
    <w:p w:rsidR="00654991" w:rsidRPr="00244C6F" w:rsidRDefault="00654991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Занятия в вокальном кружке способствуют развитию музыкальной памяти, выработке и развитию интонационного и ладового слуха, развитию творческой фантазии.</w:t>
      </w:r>
    </w:p>
    <w:p w:rsidR="00654991" w:rsidRPr="00244C6F" w:rsidRDefault="00654991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Приобщение к музыкальной культуре родного края имеет большое значение в духовно – нравственном воспитании учащихся, в их патриотическом воспитании, особенно, когда члены вокального кружка принимают участие в концертах для ветеранов войны и труда.</w:t>
      </w:r>
    </w:p>
    <w:p w:rsidR="00654991" w:rsidRPr="00244C6F" w:rsidRDefault="00654991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 xml:space="preserve">Вокальное воспитание и развитие хоровых навыков объединяются в единый педагогический процесс, являющий собой планомерную работу по совершенствованию голосового аппарата ребёнка и способствуют формированию и становлению всесторонне и гармонично развитой личности ребенка. </w:t>
      </w:r>
    </w:p>
    <w:p w:rsidR="00654991" w:rsidRPr="00244C6F" w:rsidRDefault="003E6C93" w:rsidP="00244C6F">
      <w:pPr>
        <w:shd w:val="clear" w:color="auto" w:fill="FFFFFF"/>
        <w:autoSpaceDE w:val="0"/>
        <w:autoSpaceDN w:val="0"/>
        <w:adjustRightInd w:val="0"/>
        <w:ind w:firstLine="720"/>
        <w:rPr>
          <w:color w:val="000000"/>
          <w:sz w:val="24"/>
          <w:szCs w:val="24"/>
        </w:rPr>
      </w:pPr>
      <w:r w:rsidRPr="00244C6F">
        <w:rPr>
          <w:b/>
          <w:i/>
          <w:color w:val="000000"/>
          <w:sz w:val="24"/>
          <w:szCs w:val="24"/>
        </w:rPr>
        <w:t>Цель</w:t>
      </w:r>
      <w:r w:rsidR="00232A0E" w:rsidRPr="00244C6F">
        <w:rPr>
          <w:color w:val="000000"/>
          <w:sz w:val="24"/>
          <w:szCs w:val="24"/>
        </w:rPr>
        <w:t xml:space="preserve"> данной </w:t>
      </w:r>
      <w:r w:rsidRPr="00244C6F">
        <w:rPr>
          <w:color w:val="000000"/>
          <w:sz w:val="24"/>
          <w:szCs w:val="24"/>
        </w:rPr>
        <w:t xml:space="preserve"> программ</w:t>
      </w:r>
      <w:r w:rsidR="004023C8" w:rsidRPr="00244C6F">
        <w:rPr>
          <w:color w:val="000000"/>
          <w:sz w:val="24"/>
          <w:szCs w:val="24"/>
        </w:rPr>
        <w:t xml:space="preserve">ы - </w:t>
      </w:r>
      <w:r w:rsidRPr="00244C6F">
        <w:rPr>
          <w:color w:val="000000"/>
          <w:sz w:val="24"/>
          <w:szCs w:val="24"/>
        </w:rPr>
        <w:t xml:space="preserve"> заинтересо</w:t>
      </w:r>
      <w:r w:rsidR="00A44AAD" w:rsidRPr="00244C6F">
        <w:rPr>
          <w:color w:val="000000"/>
          <w:sz w:val="24"/>
          <w:szCs w:val="24"/>
        </w:rPr>
        <w:t>вать детей музыкальным искусство</w:t>
      </w:r>
      <w:r w:rsidRPr="00244C6F">
        <w:rPr>
          <w:color w:val="000000"/>
          <w:sz w:val="24"/>
          <w:szCs w:val="24"/>
        </w:rPr>
        <w:t>м, привить любовь к хоровому и вокальному пению, сформировать вокально-хоровые навыки, чувство музыки, стиля. Воспитать музыкальную и певческую культуру. Развить музыкально-эстетический вкус детей.</w:t>
      </w:r>
    </w:p>
    <w:p w:rsidR="00324D53" w:rsidRPr="00244C6F" w:rsidRDefault="004023C8" w:rsidP="00244C6F">
      <w:pPr>
        <w:shd w:val="clear" w:color="auto" w:fill="FFFFFF"/>
        <w:autoSpaceDE w:val="0"/>
        <w:autoSpaceDN w:val="0"/>
        <w:adjustRightInd w:val="0"/>
        <w:ind w:firstLine="720"/>
        <w:rPr>
          <w:bCs/>
          <w:i/>
          <w:sz w:val="24"/>
          <w:szCs w:val="24"/>
        </w:rPr>
      </w:pPr>
      <w:r w:rsidRPr="00244C6F">
        <w:rPr>
          <w:b/>
          <w:bCs/>
          <w:i/>
          <w:sz w:val="24"/>
          <w:szCs w:val="24"/>
        </w:rPr>
        <w:t>Задачи:</w:t>
      </w:r>
    </w:p>
    <w:p w:rsidR="004023C8" w:rsidRPr="00244C6F" w:rsidRDefault="004023C8" w:rsidP="00244C6F">
      <w:pPr>
        <w:numPr>
          <w:ilvl w:val="0"/>
          <w:numId w:val="2"/>
        </w:numPr>
        <w:ind w:left="0"/>
        <w:rPr>
          <w:sz w:val="24"/>
          <w:szCs w:val="24"/>
        </w:rPr>
      </w:pPr>
      <w:r w:rsidRPr="00244C6F">
        <w:rPr>
          <w:sz w:val="24"/>
          <w:szCs w:val="24"/>
        </w:rPr>
        <w:t xml:space="preserve">На основе изучения детских песен, вокальных произведений, русского романса, современных эстрадных песен и прочего расширить знания ребят об истории Родины, ее певческой культуре. Воспитывать и прививать любовь и уважение к духовному наследию, пониманию и уважению певческих традиций. </w:t>
      </w:r>
    </w:p>
    <w:p w:rsidR="004023C8" w:rsidRPr="00244C6F" w:rsidRDefault="004023C8" w:rsidP="00244C6F">
      <w:pPr>
        <w:numPr>
          <w:ilvl w:val="0"/>
          <w:numId w:val="2"/>
        </w:numPr>
        <w:ind w:left="0"/>
        <w:rPr>
          <w:sz w:val="24"/>
          <w:szCs w:val="24"/>
        </w:rPr>
      </w:pPr>
      <w:r w:rsidRPr="00244C6F">
        <w:rPr>
          <w:sz w:val="24"/>
          <w:szCs w:val="24"/>
        </w:rPr>
        <w:t xml:space="preserve">Научить воспринимать музыку, вокальные произведения как важную часть жизни каждого человека. </w:t>
      </w:r>
    </w:p>
    <w:p w:rsidR="004023C8" w:rsidRPr="00244C6F" w:rsidRDefault="004023C8" w:rsidP="00244C6F">
      <w:pPr>
        <w:numPr>
          <w:ilvl w:val="0"/>
          <w:numId w:val="2"/>
        </w:numPr>
        <w:ind w:left="0"/>
        <w:rPr>
          <w:sz w:val="24"/>
          <w:szCs w:val="24"/>
        </w:rPr>
      </w:pPr>
      <w:r w:rsidRPr="00244C6F">
        <w:rPr>
          <w:sz w:val="24"/>
          <w:szCs w:val="24"/>
        </w:rPr>
        <w:t xml:space="preserve">Оформить навыки и умения исполнения простых и сложных вокальных произведений, научить 2-х голосному исполнению песен и романсов. Обучить основам музыкальной грамоты, сценической культуры, работе в коллективе. </w:t>
      </w:r>
    </w:p>
    <w:p w:rsidR="004023C8" w:rsidRPr="00244C6F" w:rsidRDefault="004023C8" w:rsidP="00244C6F">
      <w:pPr>
        <w:numPr>
          <w:ilvl w:val="0"/>
          <w:numId w:val="2"/>
        </w:numPr>
        <w:ind w:left="0"/>
        <w:rPr>
          <w:sz w:val="24"/>
          <w:szCs w:val="24"/>
        </w:rPr>
      </w:pPr>
      <w:r w:rsidRPr="00244C6F">
        <w:rPr>
          <w:sz w:val="24"/>
          <w:szCs w:val="24"/>
        </w:rPr>
        <w:lastRenderedPageBreak/>
        <w:t xml:space="preserve">Развивать индивидуальные творческие способности детей на основе исполняемых произведений. Использовать различные приемы вокального исполнения. Способствовать формированию эмоциональной отзывчивости, любви к окружающему миру. Привить основы художественного вкуса. </w:t>
      </w:r>
    </w:p>
    <w:p w:rsidR="004023C8" w:rsidRPr="00244C6F" w:rsidRDefault="004023C8" w:rsidP="00244C6F">
      <w:pPr>
        <w:numPr>
          <w:ilvl w:val="0"/>
          <w:numId w:val="2"/>
        </w:numPr>
        <w:ind w:left="0"/>
        <w:rPr>
          <w:sz w:val="24"/>
          <w:szCs w:val="24"/>
        </w:rPr>
      </w:pPr>
      <w:r w:rsidRPr="00244C6F">
        <w:rPr>
          <w:sz w:val="24"/>
          <w:szCs w:val="24"/>
        </w:rPr>
        <w:t>Сформировать потребности в общении с вокальной музыкой. Создать атмосферу радости, значимости, увлеченности, успешности каждого члена ансамбля.</w:t>
      </w:r>
    </w:p>
    <w:p w:rsidR="000C4627" w:rsidRDefault="000C4627" w:rsidP="00244C6F">
      <w:pPr>
        <w:rPr>
          <w:b/>
          <w:i/>
          <w:sz w:val="24"/>
          <w:szCs w:val="24"/>
        </w:rPr>
      </w:pPr>
    </w:p>
    <w:p w:rsidR="004023C8" w:rsidRPr="00244C6F" w:rsidRDefault="004023C8" w:rsidP="00244C6F">
      <w:pPr>
        <w:rPr>
          <w:sz w:val="24"/>
          <w:szCs w:val="24"/>
        </w:rPr>
      </w:pPr>
      <w:r w:rsidRPr="00244C6F">
        <w:rPr>
          <w:b/>
          <w:i/>
          <w:sz w:val="24"/>
          <w:szCs w:val="24"/>
        </w:rPr>
        <w:t>Формы занятий</w:t>
      </w:r>
      <w:r w:rsidRPr="00244C6F">
        <w:rPr>
          <w:i/>
          <w:sz w:val="24"/>
          <w:szCs w:val="24"/>
        </w:rPr>
        <w:t>:</w:t>
      </w:r>
      <w:r w:rsidRPr="00244C6F">
        <w:rPr>
          <w:sz w:val="24"/>
          <w:szCs w:val="24"/>
        </w:rPr>
        <w:t xml:space="preserve"> репетиционные занятия в индивидуальной и групповой форме, прослушивание.</w:t>
      </w:r>
    </w:p>
    <w:p w:rsidR="00BD2552" w:rsidRPr="00244C6F" w:rsidRDefault="00BD2552" w:rsidP="00244C6F">
      <w:pPr>
        <w:rPr>
          <w:b/>
          <w:color w:val="000000"/>
          <w:sz w:val="24"/>
          <w:szCs w:val="24"/>
        </w:rPr>
      </w:pPr>
      <w:r w:rsidRPr="00244C6F">
        <w:rPr>
          <w:b/>
          <w:color w:val="000000"/>
          <w:sz w:val="24"/>
          <w:szCs w:val="24"/>
        </w:rPr>
        <w:t>Режим занятий.</w:t>
      </w:r>
    </w:p>
    <w:p w:rsidR="00BD2552" w:rsidRPr="00244C6F" w:rsidRDefault="00BD2552" w:rsidP="00244C6F">
      <w:pPr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 xml:space="preserve">Общее количество часов в год </w:t>
      </w:r>
      <w:r w:rsidRPr="00244C6F">
        <w:rPr>
          <w:sz w:val="24"/>
          <w:szCs w:val="24"/>
        </w:rPr>
        <w:t xml:space="preserve">– </w:t>
      </w:r>
      <w:r w:rsidR="004E6A78">
        <w:rPr>
          <w:sz w:val="24"/>
          <w:szCs w:val="24"/>
        </w:rPr>
        <w:t>78</w:t>
      </w:r>
      <w:r w:rsidR="004E6A78">
        <w:rPr>
          <w:color w:val="000000"/>
          <w:sz w:val="24"/>
          <w:szCs w:val="24"/>
        </w:rPr>
        <w:t xml:space="preserve"> часов</w:t>
      </w:r>
      <w:r w:rsidR="00462BBD">
        <w:rPr>
          <w:color w:val="000000"/>
          <w:sz w:val="24"/>
          <w:szCs w:val="24"/>
        </w:rPr>
        <w:t xml:space="preserve"> </w:t>
      </w:r>
    </w:p>
    <w:p w:rsidR="00BD2552" w:rsidRPr="00244C6F" w:rsidRDefault="004370FA" w:rsidP="00244C6F">
      <w:pP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Количество часов в неделю – </w:t>
      </w:r>
      <w:r w:rsidR="009909CF">
        <w:rPr>
          <w:color w:val="000000"/>
          <w:sz w:val="24"/>
          <w:szCs w:val="24"/>
        </w:rPr>
        <w:t>2</w:t>
      </w:r>
      <w:r w:rsidR="009A4D73">
        <w:rPr>
          <w:color w:val="000000"/>
          <w:sz w:val="24"/>
          <w:szCs w:val="24"/>
        </w:rPr>
        <w:t xml:space="preserve"> часа</w:t>
      </w:r>
    </w:p>
    <w:p w:rsidR="00BD2552" w:rsidRPr="00244C6F" w:rsidRDefault="009909CF" w:rsidP="00244C6F">
      <w:pP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Периодичность в неделю – 2</w:t>
      </w:r>
      <w:r w:rsidR="009A4D73">
        <w:rPr>
          <w:color w:val="000000"/>
          <w:sz w:val="24"/>
          <w:szCs w:val="24"/>
        </w:rPr>
        <w:t xml:space="preserve"> раз</w:t>
      </w:r>
    </w:p>
    <w:p w:rsidR="00F52E4D" w:rsidRPr="00244C6F" w:rsidRDefault="00831E78" w:rsidP="00244C6F">
      <w:pPr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Продолжительность занятия – 1</w:t>
      </w:r>
      <w:r w:rsidR="009A4D73">
        <w:rPr>
          <w:color w:val="000000"/>
          <w:sz w:val="24"/>
          <w:szCs w:val="24"/>
        </w:rPr>
        <w:t xml:space="preserve"> час</w:t>
      </w:r>
    </w:p>
    <w:p w:rsidR="00526C43" w:rsidRPr="00244C6F" w:rsidRDefault="00096D3A" w:rsidP="00244C6F">
      <w:pPr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>В рамках учебного плана дополнительного образ</w:t>
      </w:r>
      <w:r w:rsidR="0078349A">
        <w:rPr>
          <w:color w:val="000000"/>
          <w:sz w:val="24"/>
          <w:szCs w:val="24"/>
        </w:rPr>
        <w:t>ования предусматривается набор 3</w:t>
      </w:r>
      <w:r w:rsidRPr="00244C6F">
        <w:rPr>
          <w:color w:val="000000"/>
          <w:sz w:val="24"/>
          <w:szCs w:val="24"/>
        </w:rPr>
        <w:t>-х групп.</w:t>
      </w:r>
    </w:p>
    <w:p w:rsidR="00526C43" w:rsidRPr="00244C6F" w:rsidRDefault="00526C43" w:rsidP="00244C6F">
      <w:pPr>
        <w:rPr>
          <w:b/>
          <w:sz w:val="24"/>
          <w:szCs w:val="24"/>
        </w:rPr>
      </w:pPr>
      <w:r w:rsidRPr="00244C6F">
        <w:rPr>
          <w:b/>
          <w:sz w:val="24"/>
          <w:szCs w:val="24"/>
        </w:rPr>
        <w:t>Этапы образовательного процесса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наличие интереса к вокальному искусству; стремление к вокально-творческому самовыражению (пение соло, ансамблем, участие в импровизациях, участие в музыкально-драматических постановках); 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владение некоторыми основами нотной грамоты, использование голосового аппарата; 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проявление навыков вокально-хоровой деятельности (вовремя начинать и заканчивать пение, правильно вступать, умение петь по фразам, слушать паузы, правильно выполнять музыкальные, вокальные ударения, четко и ясно произносить слова – артикулировать при исполнении); 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уметь двигаться под музыку, не бояться сцены, культура поведения на сцене; 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стремление передавать характер песни, умение исполнять легато, нон легато, правильно распределять дыхание во фразе, уметь делать кульминацию во фразе, усовершенствовать свой голос; </w:t>
      </w:r>
    </w:p>
    <w:p w:rsidR="00526C43" w:rsidRPr="00244C6F" w:rsidRDefault="00526C4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>- умение исполнять более сложные длительности и ритмические рисунки (ноты с точкой, пунктирный ритм), а также несложные элементы двухголосия – подголоски.</w:t>
      </w:r>
      <w:r w:rsidRPr="00244C6F">
        <w:rPr>
          <w:b/>
          <w:bCs/>
          <w:sz w:val="24"/>
          <w:szCs w:val="24"/>
        </w:rPr>
        <w:t xml:space="preserve"> </w:t>
      </w:r>
    </w:p>
    <w:p w:rsidR="00244C6F" w:rsidRPr="00244C6F" w:rsidRDefault="00244C6F" w:rsidP="00244C6F">
      <w:pPr>
        <w:ind w:firstLine="708"/>
        <w:jc w:val="center"/>
        <w:rPr>
          <w:b/>
          <w:sz w:val="24"/>
          <w:szCs w:val="24"/>
        </w:rPr>
      </w:pPr>
      <w:r w:rsidRPr="00244C6F">
        <w:rPr>
          <w:b/>
          <w:sz w:val="24"/>
          <w:szCs w:val="24"/>
        </w:rPr>
        <w:t>ТРЕБОВАНИЯ К УРОВНЮ ПОДГОТОВКИ ОБУЧАЮЩИХСЯ</w:t>
      </w:r>
    </w:p>
    <w:p w:rsidR="004023C8" w:rsidRPr="00244C6F" w:rsidRDefault="002F0B8D" w:rsidP="00244C6F">
      <w:pPr>
        <w:pStyle w:val="a3"/>
        <w:spacing w:before="0" w:beforeAutospacing="0" w:after="0" w:afterAutospacing="0"/>
        <w:jc w:val="both"/>
        <w:rPr>
          <w:b/>
          <w:i/>
        </w:rPr>
      </w:pPr>
      <w:r>
        <w:rPr>
          <w:bCs/>
        </w:rPr>
        <w:t xml:space="preserve">  </w:t>
      </w:r>
      <w:r w:rsidR="004023C8" w:rsidRPr="00244C6F">
        <w:rPr>
          <w:b/>
          <w:bCs/>
          <w:i/>
        </w:rPr>
        <w:t>знать/понимать</w:t>
      </w:r>
      <w:r w:rsidR="00324D53" w:rsidRPr="00244C6F">
        <w:rPr>
          <w:b/>
          <w:bCs/>
          <w:i/>
        </w:rPr>
        <w:t>:</w:t>
      </w:r>
      <w:r w:rsidR="004023C8" w:rsidRPr="00244C6F">
        <w:rPr>
          <w:b/>
          <w:i/>
        </w:rPr>
        <w:t xml:space="preserve"> 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специфику музыки как вида искусства;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значение музыки в художественной культуре и ее роль в синтетических видах творчества;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 xml:space="preserve">возможности музыкального искусства в отражении вечных проблем жизни; 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основные жанры народной и профессиональной музыки;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богатство музыкальных образов и способов их развития;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 - </w:t>
      </w:r>
      <w:r w:rsidR="004023C8" w:rsidRPr="00244C6F">
        <w:rPr>
          <w:sz w:val="24"/>
          <w:szCs w:val="24"/>
        </w:rPr>
        <w:t>основные формы музыки;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характерные черты и образцы творчества крупнейших русских и зарубежных композиторов;</w:t>
      </w:r>
    </w:p>
    <w:p w:rsidR="004023C8" w:rsidRPr="00244C6F" w:rsidRDefault="00324D53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имена выдающихся композиторов и музыкантов-исполнителей;</w:t>
      </w:r>
    </w:p>
    <w:p w:rsidR="004023C8" w:rsidRPr="00244C6F" w:rsidRDefault="004023C8" w:rsidP="00244C6F">
      <w:pPr>
        <w:pStyle w:val="a3"/>
        <w:spacing w:before="0" w:beforeAutospacing="0" w:after="0" w:afterAutospacing="0"/>
        <w:jc w:val="both"/>
        <w:rPr>
          <w:b/>
          <w:i/>
        </w:rPr>
      </w:pPr>
      <w:r w:rsidRPr="00244C6F">
        <w:rPr>
          <w:b/>
          <w:bCs/>
          <w:i/>
        </w:rPr>
        <w:t>уметь</w:t>
      </w:r>
      <w:r w:rsidRPr="00244C6F">
        <w:rPr>
          <w:b/>
          <w:i/>
        </w:rPr>
        <w:t>: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эмоционально-образно воспринимать и характеризовать музыкальные произведения;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lastRenderedPageBreak/>
        <w:t xml:space="preserve">- </w:t>
      </w:r>
      <w:r w:rsidR="004023C8" w:rsidRPr="00244C6F">
        <w:rPr>
          <w:sz w:val="24"/>
          <w:szCs w:val="24"/>
        </w:rPr>
        <w:t>узнавать на слух изученные произведения русской и зарубежной классики, образцы народного музыкального творчества, произведения современных композиторов;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выразительно исполнять соло (с сопровождением и без сопровождения) несколько народных песен, песен композиторов-классиков и современных композиторов (по выбору учащихся);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исполнять свою партию в хоре в простейших двухголосных произведениях;</w:t>
      </w:r>
    </w:p>
    <w:p w:rsidR="000C4627" w:rsidRDefault="000C4627" w:rsidP="00244C6F">
      <w:pPr>
        <w:rPr>
          <w:sz w:val="24"/>
          <w:szCs w:val="24"/>
        </w:rPr>
      </w:pP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выявлять общее и особенное при сравнении музыкальных произведений на основе полученных знаний об интонационной природе музыки, музыкальных жанрах, стилевых направлениях, образной сфере музыки и музыкальной драматургии;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распознавать на слух и воспроизводить знакомые мелодии изученных произведений вокальных жанров;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выявлять особенности интерпретации одной и той же художественной идеи, сюжета в творчестве различных композиторов;</w:t>
      </w:r>
    </w:p>
    <w:p w:rsidR="002C72C4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различать звучание отдельных музыкальных инструментов, виды хора и оркестра;</w:t>
      </w:r>
    </w:p>
    <w:p w:rsidR="004023C8" w:rsidRPr="00244C6F" w:rsidRDefault="004023C8" w:rsidP="00244C6F">
      <w:pPr>
        <w:rPr>
          <w:b/>
          <w:i/>
          <w:sz w:val="24"/>
          <w:szCs w:val="24"/>
        </w:rPr>
      </w:pPr>
      <w:r w:rsidRPr="00244C6F">
        <w:rPr>
          <w:b/>
          <w:i/>
          <w:sz w:val="24"/>
          <w:szCs w:val="24"/>
        </w:rPr>
        <w:t>Способы определения результативности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певческое музицирование дома, в кругу друзей и сверстников, на внеклассных и внешкольных музыкальных занятиях, школьных праздниках;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размышление о музыке, выражение собственной позиции относительно прослушанной музыки;</w:t>
      </w:r>
    </w:p>
    <w:p w:rsidR="004023C8" w:rsidRP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 xml:space="preserve">музыкальное самообразование: знакомства с литературой о музыке, слушание музыки в свободное от уроков время (посещение концертов, музыкальных спектаклей, прослушивание музыкальных радио- и телепередач и др.); выражение своих личных музыкальных впечатлений в форме устных выступлений и высказываний на музыкальных занятиях, </w:t>
      </w:r>
      <w:r w:rsidR="004023C8" w:rsidRPr="00244C6F">
        <w:rPr>
          <w:i/>
          <w:iCs/>
          <w:sz w:val="24"/>
          <w:szCs w:val="24"/>
        </w:rPr>
        <w:t>эссе, рецензи</w:t>
      </w:r>
      <w:r w:rsidR="00324D53" w:rsidRPr="00244C6F">
        <w:rPr>
          <w:i/>
          <w:iCs/>
          <w:sz w:val="24"/>
          <w:szCs w:val="24"/>
        </w:rPr>
        <w:t>й;</w:t>
      </w:r>
      <w:r w:rsidR="004023C8" w:rsidRPr="00244C6F">
        <w:rPr>
          <w:i/>
          <w:iCs/>
          <w:sz w:val="24"/>
          <w:szCs w:val="24"/>
          <w:vertAlign w:val="superscript"/>
        </w:rPr>
        <w:t>.</w:t>
      </w:r>
    </w:p>
    <w:p w:rsidR="00244C6F" w:rsidRDefault="00146B7B" w:rsidP="00244C6F">
      <w:pPr>
        <w:rPr>
          <w:sz w:val="24"/>
          <w:szCs w:val="24"/>
        </w:rPr>
      </w:pPr>
      <w:r w:rsidRPr="00244C6F">
        <w:rPr>
          <w:sz w:val="24"/>
          <w:szCs w:val="24"/>
        </w:rPr>
        <w:t xml:space="preserve">- </w:t>
      </w:r>
      <w:r w:rsidR="004023C8" w:rsidRPr="00244C6F">
        <w:rPr>
          <w:sz w:val="24"/>
          <w:szCs w:val="24"/>
        </w:rPr>
        <w:t>определение своего отношения к музыкальным явлениям действительности.</w:t>
      </w:r>
    </w:p>
    <w:p w:rsidR="00462BBD" w:rsidRDefault="00462BBD" w:rsidP="00244C6F">
      <w:pPr>
        <w:rPr>
          <w:sz w:val="24"/>
          <w:szCs w:val="24"/>
        </w:rPr>
      </w:pPr>
    </w:p>
    <w:p w:rsidR="00462BBD" w:rsidRPr="00244C6F" w:rsidRDefault="00462BBD" w:rsidP="00244C6F">
      <w:pPr>
        <w:rPr>
          <w:sz w:val="24"/>
          <w:szCs w:val="24"/>
        </w:rPr>
      </w:pPr>
    </w:p>
    <w:p w:rsidR="00244C6F" w:rsidRPr="00244C6F" w:rsidRDefault="00244C6F" w:rsidP="00244C6F">
      <w:pPr>
        <w:ind w:firstLine="708"/>
        <w:jc w:val="center"/>
        <w:rPr>
          <w:b/>
          <w:sz w:val="24"/>
          <w:szCs w:val="24"/>
        </w:rPr>
      </w:pPr>
      <w:r w:rsidRPr="00244C6F">
        <w:rPr>
          <w:b/>
          <w:sz w:val="24"/>
          <w:szCs w:val="24"/>
        </w:rPr>
        <w:t>СОДЕРЖАНИЕ РАБОЧЕЙ ПРОГРАММЫ</w:t>
      </w:r>
    </w:p>
    <w:p w:rsidR="00244C6F" w:rsidRPr="00244C6F" w:rsidRDefault="002F0B8D" w:rsidP="002F0B8D">
      <w:pPr>
        <w:pStyle w:val="a6"/>
        <w:tabs>
          <w:tab w:val="left" w:pos="851"/>
        </w:tabs>
        <w:ind w:left="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1. </w:t>
      </w:r>
      <w:r w:rsidR="00244C6F" w:rsidRPr="00244C6F">
        <w:rPr>
          <w:b/>
          <w:color w:val="000000"/>
          <w:sz w:val="24"/>
          <w:szCs w:val="24"/>
        </w:rPr>
        <w:t>Певческая установка. Певческое дыхание</w:t>
      </w:r>
    </w:p>
    <w:p w:rsidR="00244C6F" w:rsidRPr="00244C6F" w:rsidRDefault="00244C6F" w:rsidP="002F0B8D">
      <w:pPr>
        <w:rPr>
          <w:color w:val="000000"/>
          <w:sz w:val="24"/>
          <w:szCs w:val="24"/>
        </w:rPr>
      </w:pPr>
      <w:r w:rsidRPr="00244C6F">
        <w:rPr>
          <w:color w:val="000000"/>
          <w:sz w:val="24"/>
          <w:szCs w:val="24"/>
        </w:rPr>
        <w:t xml:space="preserve">Посадка певца, положение корпуса, головы. Навыки пения сидя и стоя. Дыхание перед началом пения. Одновременный вдох и начало пения. Различный характер дыхания перед началом пения в зависимости от характера исполняемого произведения: медленное, быстрое. Смена дыхания в процессе пения; различные его приемы (короткое и активное в быстрых произведениях, более спокойное, но также активное в медленных). Цезуры, знакомство с навыками «цепного» дыхания (пение выдержанного звука в конце произведения; исполнение продолжительных музыкальных фраз на «цепном дыхании). </w:t>
      </w:r>
    </w:p>
    <w:p w:rsidR="00244C6F" w:rsidRPr="00244C6F" w:rsidRDefault="002F0B8D" w:rsidP="002F0B8D">
      <w:pPr>
        <w:pStyle w:val="a6"/>
        <w:ind w:left="0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2.</w:t>
      </w:r>
      <w:r w:rsidR="00244C6F" w:rsidRPr="00244C6F">
        <w:rPr>
          <w:b/>
          <w:color w:val="000000"/>
          <w:sz w:val="24"/>
          <w:szCs w:val="24"/>
        </w:rPr>
        <w:t>Музыкальный звук.</w:t>
      </w:r>
      <w:r w:rsidR="00244C6F" w:rsidRPr="00244C6F">
        <w:rPr>
          <w:sz w:val="24"/>
          <w:szCs w:val="24"/>
        </w:rPr>
        <w:t xml:space="preserve"> </w:t>
      </w:r>
      <w:r w:rsidR="00244C6F" w:rsidRPr="00244C6F">
        <w:rPr>
          <w:b/>
          <w:sz w:val="24"/>
          <w:szCs w:val="24"/>
        </w:rPr>
        <w:t>Высота звука</w:t>
      </w:r>
    </w:p>
    <w:p w:rsidR="00244C6F" w:rsidRPr="00244C6F" w:rsidRDefault="00244C6F" w:rsidP="002F0B8D">
      <w:pPr>
        <w:rPr>
          <w:color w:val="000000"/>
          <w:sz w:val="24"/>
          <w:szCs w:val="24"/>
        </w:rPr>
      </w:pPr>
      <w:r w:rsidRPr="00244C6F">
        <w:rPr>
          <w:sz w:val="24"/>
          <w:szCs w:val="24"/>
        </w:rPr>
        <w:t>Естественный, свободный звук без крика и напряжения (форсировки). Преимущественно мягкая атака звука. Округление гласных, способы их формирования в различных регистрах (головное звучание). Пение нонлегато и легато. Добиваться ровного звучания во всем диапазоне детского голоса, умения использовать головной и грудной регистры.</w:t>
      </w:r>
    </w:p>
    <w:p w:rsidR="00244C6F" w:rsidRPr="00244C6F" w:rsidRDefault="002F0B8D" w:rsidP="002F0B8D">
      <w:pPr>
        <w:pStyle w:val="a6"/>
        <w:ind w:left="0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3.</w:t>
      </w:r>
      <w:r w:rsidR="00E44061">
        <w:rPr>
          <w:b/>
          <w:color w:val="000000"/>
          <w:sz w:val="24"/>
          <w:szCs w:val="24"/>
        </w:rPr>
        <w:t xml:space="preserve"> Дикция</w:t>
      </w:r>
      <w:r w:rsidR="00244C6F" w:rsidRPr="00244C6F">
        <w:rPr>
          <w:b/>
          <w:color w:val="000000"/>
          <w:sz w:val="24"/>
          <w:szCs w:val="24"/>
        </w:rPr>
        <w:t xml:space="preserve"> и артикуляци</w:t>
      </w:r>
      <w:r w:rsidR="00E44061">
        <w:rPr>
          <w:b/>
          <w:color w:val="000000"/>
          <w:sz w:val="24"/>
          <w:szCs w:val="24"/>
        </w:rPr>
        <w:t>я</w:t>
      </w:r>
    </w:p>
    <w:p w:rsidR="00244C6F" w:rsidRPr="00244C6F" w:rsidRDefault="00244C6F" w:rsidP="002F0B8D">
      <w:pPr>
        <w:pStyle w:val="a6"/>
        <w:ind w:left="0"/>
        <w:rPr>
          <w:color w:val="000000"/>
          <w:sz w:val="24"/>
          <w:szCs w:val="24"/>
        </w:rPr>
      </w:pPr>
      <w:r w:rsidRPr="00244C6F">
        <w:rPr>
          <w:sz w:val="24"/>
          <w:szCs w:val="24"/>
        </w:rPr>
        <w:t xml:space="preserve">Развивать согласованность артикуляционных органов, которые определяют качество произнесения звуков речи, разборчивость слов или дикции (умение открывать рот, правильное положение губ, освобождение от зажатости и напряжения нижней челюсти, свободное положение языка во рту). Особенности произношения при пении: напевность гласных, умение их округлять, стремление к чистоте звучания неударных гласных. Быстрое и четкое выговаривание согласных. </w:t>
      </w:r>
    </w:p>
    <w:p w:rsidR="00244C6F" w:rsidRPr="00244C6F" w:rsidRDefault="002F0B8D" w:rsidP="002F0B8D">
      <w:pPr>
        <w:pStyle w:val="a6"/>
        <w:ind w:left="0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4.</w:t>
      </w:r>
      <w:r w:rsidR="00E44061">
        <w:rPr>
          <w:b/>
          <w:color w:val="000000"/>
          <w:sz w:val="24"/>
          <w:szCs w:val="24"/>
        </w:rPr>
        <w:t xml:space="preserve"> А</w:t>
      </w:r>
      <w:r w:rsidR="00244C6F" w:rsidRPr="00244C6F">
        <w:rPr>
          <w:b/>
          <w:color w:val="000000"/>
          <w:sz w:val="24"/>
          <w:szCs w:val="24"/>
        </w:rPr>
        <w:t>нсамбл</w:t>
      </w:r>
      <w:r w:rsidR="00E44061">
        <w:rPr>
          <w:b/>
          <w:color w:val="000000"/>
          <w:sz w:val="24"/>
          <w:szCs w:val="24"/>
        </w:rPr>
        <w:t>ь</w:t>
      </w:r>
      <w:r w:rsidR="00244C6F" w:rsidRPr="00244C6F">
        <w:rPr>
          <w:sz w:val="24"/>
          <w:szCs w:val="24"/>
        </w:rPr>
        <w:t xml:space="preserve"> </w:t>
      </w:r>
    </w:p>
    <w:p w:rsidR="000C4627" w:rsidRDefault="00244C6F" w:rsidP="002F0B8D">
      <w:pPr>
        <w:tabs>
          <w:tab w:val="left" w:pos="1418"/>
        </w:tabs>
        <w:rPr>
          <w:sz w:val="24"/>
          <w:szCs w:val="24"/>
        </w:rPr>
      </w:pPr>
      <w:r w:rsidRPr="00244C6F">
        <w:rPr>
          <w:sz w:val="24"/>
          <w:szCs w:val="24"/>
        </w:rPr>
        <w:t xml:space="preserve">Выработка активного унисона (чистое и выразительное интонирование диатонических ступеней лада), ритмической устойчивости в умеренных темпах при  соотношении простейших длительностей (четверть, восьмая, половинная). Постепенное расширение задач: интонирование произведений в различных видах мажора и минора, ритмическая устойчивость в более быстрых и медленных темпах с более сложным </w:t>
      </w:r>
    </w:p>
    <w:p w:rsidR="00244C6F" w:rsidRPr="00244C6F" w:rsidRDefault="00244C6F" w:rsidP="002F0B8D">
      <w:pPr>
        <w:tabs>
          <w:tab w:val="left" w:pos="1418"/>
        </w:tabs>
        <w:rPr>
          <w:color w:val="000000"/>
          <w:sz w:val="24"/>
          <w:szCs w:val="24"/>
        </w:rPr>
      </w:pPr>
      <w:r w:rsidRPr="00244C6F">
        <w:rPr>
          <w:sz w:val="24"/>
          <w:szCs w:val="24"/>
        </w:rPr>
        <w:t>ритмическим рисунком (шестнадцатые, пунктирный ритм). Устойчивое интонирование одноголосого пения при сложном аккомпанементе. Навыки пения двухголосия с аккомпанементом. Пение несложных двухголосных песен без сопровождения.</w:t>
      </w:r>
    </w:p>
    <w:p w:rsidR="00244C6F" w:rsidRPr="00244C6F" w:rsidRDefault="002F0B8D" w:rsidP="002F0B8D">
      <w:pPr>
        <w:pStyle w:val="a6"/>
        <w:ind w:left="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5.</w:t>
      </w:r>
      <w:r w:rsidR="00E44061">
        <w:rPr>
          <w:b/>
          <w:color w:val="000000"/>
          <w:sz w:val="24"/>
          <w:szCs w:val="24"/>
        </w:rPr>
        <w:t xml:space="preserve"> Сценическая культура</w:t>
      </w:r>
    </w:p>
    <w:p w:rsidR="00244C6F" w:rsidRPr="00244C6F" w:rsidRDefault="00244C6F" w:rsidP="002F0B8D">
      <w:pPr>
        <w:tabs>
          <w:tab w:val="left" w:pos="1418"/>
        </w:tabs>
        <w:rPr>
          <w:sz w:val="24"/>
          <w:szCs w:val="24"/>
        </w:rPr>
      </w:pPr>
      <w:r w:rsidRPr="00244C6F">
        <w:rPr>
          <w:sz w:val="24"/>
          <w:szCs w:val="24"/>
        </w:rPr>
        <w:t>Обучение ребенка пользованию фонограммой осуществляется сначала с помощью аккомпанирующего инструмента  в классе, в соответствующем темпе. Пение под фонограмму – заключительный этап сложной и многогранной предварительной работы. Задача педагога – подбирать репертуар для детей в согласно их певческим и возрастным возможностям. Также необходимо учить детей пользоваться звукоусилительной аппаратурой, правильно вести себя на сцене. С помощью пантомимических упражнений развиваются артистические способности детей, в процессе занятий по вокалу вводится комплекс движений по ритмике. Таким образом, развитие вокально-хоровых навыков сочетает вокально-техническую деятельность с работой по музыкальной выразительности и созданию сценического образа.</w:t>
      </w:r>
    </w:p>
    <w:p w:rsidR="00E44061" w:rsidRDefault="00E44061" w:rsidP="00244C6F">
      <w:pPr>
        <w:jc w:val="left"/>
        <w:rPr>
          <w:b/>
          <w:szCs w:val="28"/>
        </w:rPr>
      </w:pPr>
    </w:p>
    <w:p w:rsidR="002F0B8D" w:rsidRDefault="002F0B8D" w:rsidP="00244C6F">
      <w:pPr>
        <w:jc w:val="left"/>
        <w:rPr>
          <w:sz w:val="24"/>
          <w:szCs w:val="24"/>
        </w:rPr>
      </w:pPr>
    </w:p>
    <w:p w:rsidR="00E97240" w:rsidRPr="00462BBD" w:rsidRDefault="00E97240" w:rsidP="00E97240">
      <w:pPr>
        <w:jc w:val="center"/>
        <w:rPr>
          <w:color w:val="000000"/>
          <w:szCs w:val="28"/>
        </w:rPr>
      </w:pPr>
      <w:r w:rsidRPr="00462BBD">
        <w:rPr>
          <w:b/>
          <w:color w:val="000000"/>
          <w:szCs w:val="28"/>
        </w:rPr>
        <w:t>Учебно-тематический план</w:t>
      </w:r>
    </w:p>
    <w:p w:rsidR="00E97240" w:rsidRPr="00F52E4D" w:rsidRDefault="00E97240" w:rsidP="00E73AB8">
      <w:pPr>
        <w:rPr>
          <w:b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8"/>
        <w:gridCol w:w="2775"/>
        <w:gridCol w:w="1671"/>
        <w:gridCol w:w="2061"/>
        <w:gridCol w:w="1936"/>
      </w:tblGrid>
      <w:tr w:rsidR="00E97240" w:rsidRPr="00F52E4D" w:rsidTr="005E45FA">
        <w:trPr>
          <w:trHeight w:val="356"/>
        </w:trPr>
        <w:tc>
          <w:tcPr>
            <w:tcW w:w="1128" w:type="dxa"/>
            <w:vMerge w:val="restart"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>№п/п</w:t>
            </w:r>
          </w:p>
        </w:tc>
        <w:tc>
          <w:tcPr>
            <w:tcW w:w="2775" w:type="dxa"/>
            <w:vMerge w:val="restart"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 xml:space="preserve">Наименование разделов </w:t>
            </w:r>
          </w:p>
        </w:tc>
        <w:tc>
          <w:tcPr>
            <w:tcW w:w="1671" w:type="dxa"/>
            <w:vMerge w:val="restart"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>Общее количество часов</w:t>
            </w:r>
          </w:p>
        </w:tc>
        <w:tc>
          <w:tcPr>
            <w:tcW w:w="3997" w:type="dxa"/>
            <w:gridSpan w:val="2"/>
          </w:tcPr>
          <w:p w:rsidR="00E97240" w:rsidRPr="00F52E4D" w:rsidRDefault="00430C77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noProof/>
                <w:color w:val="000000"/>
                <w:sz w:val="24"/>
                <w:szCs w:val="24"/>
              </w:rPr>
              <w:pict>
                <v:line id="_x0000_s1037" style="position:absolute;left:0;text-align:left;z-index:251660288;mso-position-horizontal-relative:text;mso-position-vertical-relative:text" from="69.65pt,28.2pt" to="69.65pt,28.2pt"/>
              </w:pict>
            </w:r>
            <w:r w:rsidR="00E97240" w:rsidRPr="00F52E4D">
              <w:rPr>
                <w:b/>
                <w:color w:val="000000"/>
                <w:sz w:val="24"/>
                <w:szCs w:val="24"/>
              </w:rPr>
              <w:t>в том числе</w:t>
            </w:r>
          </w:p>
          <w:p w:rsidR="00E97240" w:rsidRPr="00F52E4D" w:rsidRDefault="00E97240" w:rsidP="005E45FA">
            <w:pPr>
              <w:tabs>
                <w:tab w:val="left" w:pos="495"/>
              </w:tabs>
              <w:rPr>
                <w:b/>
                <w:color w:val="000000"/>
                <w:sz w:val="24"/>
                <w:szCs w:val="24"/>
              </w:rPr>
            </w:pPr>
          </w:p>
        </w:tc>
      </w:tr>
      <w:tr w:rsidR="00E97240" w:rsidRPr="00F52E4D" w:rsidTr="005E45FA">
        <w:trPr>
          <w:trHeight w:val="462"/>
        </w:trPr>
        <w:tc>
          <w:tcPr>
            <w:tcW w:w="1128" w:type="dxa"/>
            <w:vMerge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2775" w:type="dxa"/>
            <w:vMerge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671" w:type="dxa"/>
            <w:vMerge/>
          </w:tcPr>
          <w:p w:rsidR="00E97240" w:rsidRPr="00F52E4D" w:rsidRDefault="00E97240" w:rsidP="005E45FA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2061" w:type="dxa"/>
          </w:tcPr>
          <w:p w:rsidR="00E97240" w:rsidRPr="00F52E4D" w:rsidRDefault="00E97240" w:rsidP="005E45FA">
            <w:pPr>
              <w:tabs>
                <w:tab w:val="left" w:pos="495"/>
              </w:tabs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>теоретических</w:t>
            </w:r>
          </w:p>
        </w:tc>
        <w:tc>
          <w:tcPr>
            <w:tcW w:w="1936" w:type="dxa"/>
          </w:tcPr>
          <w:p w:rsidR="00E97240" w:rsidRPr="00F52E4D" w:rsidRDefault="00E97240" w:rsidP="005E45FA">
            <w:pPr>
              <w:tabs>
                <w:tab w:val="left" w:pos="495"/>
              </w:tabs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 xml:space="preserve">практических  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B733DB" w:rsidRDefault="004E6A78" w:rsidP="004E6A78">
            <w:pPr>
              <w:ind w:right="-31"/>
              <w:jc w:val="center"/>
              <w:rPr>
                <w:sz w:val="24"/>
                <w:szCs w:val="24"/>
              </w:rPr>
            </w:pPr>
            <w:r w:rsidRPr="00B733DB">
              <w:rPr>
                <w:sz w:val="24"/>
                <w:szCs w:val="24"/>
                <w:lang w:val="en-US"/>
              </w:rPr>
              <w:t>I</w:t>
            </w:r>
            <w:r w:rsidRPr="00B733DB">
              <w:rPr>
                <w:sz w:val="24"/>
                <w:szCs w:val="24"/>
              </w:rPr>
              <w:t>.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rPr>
                <w:color w:val="000000"/>
                <w:sz w:val="24"/>
                <w:szCs w:val="24"/>
              </w:rPr>
            </w:pPr>
            <w:r w:rsidRPr="00F52E4D">
              <w:rPr>
                <w:color w:val="000000"/>
                <w:sz w:val="24"/>
                <w:szCs w:val="24"/>
              </w:rPr>
              <w:t>Певческая установка. Певческое дыхание</w:t>
            </w: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</w:pPr>
            <w:r>
              <w:t>8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</w:pPr>
            <w:r w:rsidRPr="00C919F1">
              <w:t>1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</w:pPr>
            <w:r w:rsidRPr="00412D77">
              <w:t>7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B733DB" w:rsidRDefault="004E6A78" w:rsidP="004E6A78">
            <w:pPr>
              <w:ind w:right="-31"/>
              <w:jc w:val="center"/>
              <w:rPr>
                <w:sz w:val="24"/>
                <w:szCs w:val="24"/>
              </w:rPr>
            </w:pPr>
            <w:r w:rsidRPr="00B733DB">
              <w:rPr>
                <w:sz w:val="24"/>
                <w:szCs w:val="24"/>
                <w:lang w:val="en-US"/>
              </w:rPr>
              <w:t>II</w:t>
            </w:r>
            <w:r w:rsidRPr="00B733DB">
              <w:rPr>
                <w:sz w:val="24"/>
                <w:szCs w:val="24"/>
              </w:rPr>
              <w:t>.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rPr>
                <w:color w:val="000000"/>
                <w:sz w:val="24"/>
                <w:szCs w:val="24"/>
              </w:rPr>
            </w:pPr>
            <w:r w:rsidRPr="00F52E4D">
              <w:rPr>
                <w:color w:val="000000"/>
                <w:sz w:val="24"/>
                <w:szCs w:val="24"/>
              </w:rPr>
              <w:t>Музыкальный зву</w:t>
            </w:r>
            <w:r>
              <w:rPr>
                <w:color w:val="000000"/>
                <w:sz w:val="24"/>
                <w:szCs w:val="24"/>
              </w:rPr>
              <w:t>к</w:t>
            </w: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</w:pPr>
            <w:r>
              <w:t>19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</w:pPr>
            <w:r w:rsidRPr="00C919F1">
              <w:t>1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</w:pPr>
            <w:r w:rsidRPr="00412D77">
              <w:t>18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B733DB" w:rsidRDefault="004E6A78" w:rsidP="004E6A78">
            <w:pPr>
              <w:ind w:right="-31"/>
              <w:jc w:val="center"/>
              <w:rPr>
                <w:sz w:val="24"/>
                <w:szCs w:val="24"/>
                <w:lang w:val="en-US"/>
              </w:rPr>
            </w:pPr>
            <w:r w:rsidRPr="00B733DB">
              <w:rPr>
                <w:sz w:val="24"/>
                <w:szCs w:val="24"/>
                <w:lang w:val="en-US"/>
              </w:rPr>
              <w:t>III.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Дикция</w:t>
            </w:r>
            <w:r w:rsidRPr="00F52E4D">
              <w:rPr>
                <w:color w:val="000000"/>
                <w:sz w:val="24"/>
                <w:szCs w:val="24"/>
              </w:rPr>
              <w:t xml:space="preserve"> и артикуляци</w:t>
            </w:r>
            <w:r>
              <w:rPr>
                <w:color w:val="000000"/>
                <w:sz w:val="24"/>
                <w:szCs w:val="24"/>
              </w:rPr>
              <w:t>я</w:t>
            </w: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</w:pPr>
            <w:r>
              <w:t>9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</w:pPr>
            <w:r w:rsidRPr="00C919F1">
              <w:t>1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</w:pPr>
            <w:r w:rsidRPr="00412D77">
              <w:t>8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B733DB" w:rsidRDefault="004E6A78" w:rsidP="004E6A78">
            <w:pPr>
              <w:ind w:right="-31"/>
              <w:jc w:val="center"/>
              <w:rPr>
                <w:sz w:val="24"/>
                <w:szCs w:val="24"/>
                <w:lang w:val="en-US"/>
              </w:rPr>
            </w:pPr>
            <w:r w:rsidRPr="00B733DB">
              <w:rPr>
                <w:sz w:val="24"/>
                <w:szCs w:val="24"/>
                <w:lang w:val="en-US"/>
              </w:rPr>
              <w:t>IV.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</w:t>
            </w:r>
            <w:r w:rsidRPr="00F52E4D">
              <w:rPr>
                <w:color w:val="000000"/>
                <w:sz w:val="24"/>
                <w:szCs w:val="24"/>
              </w:rPr>
              <w:t>нсамбл</w:t>
            </w:r>
            <w:r>
              <w:rPr>
                <w:color w:val="000000"/>
                <w:sz w:val="24"/>
                <w:szCs w:val="24"/>
              </w:rPr>
              <w:t>ь</w:t>
            </w: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</w:pPr>
            <w:r>
              <w:t>23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</w:pPr>
            <w:r w:rsidRPr="00C919F1">
              <w:t>1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</w:pPr>
            <w:r w:rsidRPr="00412D77">
              <w:t>22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B733DB" w:rsidRDefault="004E6A78" w:rsidP="004E6A78">
            <w:pPr>
              <w:ind w:right="-31"/>
              <w:jc w:val="center"/>
              <w:rPr>
                <w:sz w:val="24"/>
                <w:szCs w:val="24"/>
                <w:lang w:val="en-US"/>
              </w:rPr>
            </w:pPr>
            <w:r w:rsidRPr="00B733DB">
              <w:rPr>
                <w:sz w:val="24"/>
                <w:szCs w:val="24"/>
                <w:lang w:val="en-US"/>
              </w:rPr>
              <w:t>V.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Сценическая культура</w:t>
            </w: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</w:pPr>
            <w:r>
              <w:t>19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</w:pPr>
            <w:r w:rsidRPr="00C919F1">
              <w:t>1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</w:pPr>
            <w:r w:rsidRPr="00412D77">
              <w:t>18</w:t>
            </w:r>
          </w:p>
        </w:tc>
      </w:tr>
      <w:tr w:rsidR="004E6A78" w:rsidRPr="00F52E4D" w:rsidTr="005E45FA">
        <w:tc>
          <w:tcPr>
            <w:tcW w:w="1128" w:type="dxa"/>
          </w:tcPr>
          <w:p w:rsidR="004E6A78" w:rsidRPr="00F52E4D" w:rsidRDefault="004E6A78" w:rsidP="004E6A78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F52E4D">
              <w:rPr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775" w:type="dxa"/>
          </w:tcPr>
          <w:p w:rsidR="004E6A78" w:rsidRPr="00F52E4D" w:rsidRDefault="004E6A78" w:rsidP="004E6A78">
            <w:pPr>
              <w:jc w:val="center"/>
              <w:rPr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1671" w:type="dxa"/>
          </w:tcPr>
          <w:p w:rsidR="004E6A78" w:rsidRPr="00C92202" w:rsidRDefault="004E6A78" w:rsidP="004E6A78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78</w:t>
            </w:r>
          </w:p>
        </w:tc>
        <w:tc>
          <w:tcPr>
            <w:tcW w:w="2061" w:type="dxa"/>
          </w:tcPr>
          <w:p w:rsidR="004E6A78" w:rsidRPr="00C919F1" w:rsidRDefault="004E6A78" w:rsidP="004E6A78">
            <w:pPr>
              <w:jc w:val="center"/>
              <w:rPr>
                <w:b/>
                <w:color w:val="000000"/>
              </w:rPr>
            </w:pPr>
            <w:r w:rsidRPr="00C919F1">
              <w:rPr>
                <w:b/>
                <w:color w:val="000000"/>
              </w:rPr>
              <w:t>5</w:t>
            </w:r>
          </w:p>
        </w:tc>
        <w:tc>
          <w:tcPr>
            <w:tcW w:w="1936" w:type="dxa"/>
          </w:tcPr>
          <w:p w:rsidR="004E6A78" w:rsidRPr="00412D77" w:rsidRDefault="004E6A78" w:rsidP="004E6A78">
            <w:pPr>
              <w:jc w:val="center"/>
              <w:rPr>
                <w:b/>
                <w:color w:val="000000"/>
              </w:rPr>
            </w:pPr>
            <w:r w:rsidRPr="00412D77">
              <w:rPr>
                <w:b/>
                <w:color w:val="000000"/>
              </w:rPr>
              <w:t>73</w:t>
            </w:r>
          </w:p>
        </w:tc>
      </w:tr>
    </w:tbl>
    <w:p w:rsidR="00E97240" w:rsidRDefault="00E97240" w:rsidP="00E97240">
      <w:pPr>
        <w:shd w:val="clear" w:color="auto" w:fill="FFFFFF"/>
        <w:ind w:right="672"/>
        <w:rPr>
          <w:b/>
          <w:sz w:val="24"/>
          <w:szCs w:val="24"/>
        </w:rPr>
      </w:pPr>
    </w:p>
    <w:p w:rsidR="00462BBD" w:rsidRPr="00F52E4D" w:rsidRDefault="00462BBD" w:rsidP="00E97240">
      <w:pPr>
        <w:shd w:val="clear" w:color="auto" w:fill="FFFFFF"/>
        <w:ind w:right="672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326AB5" w:rsidRDefault="00326AB5" w:rsidP="002F0B8D">
      <w:pPr>
        <w:jc w:val="center"/>
        <w:rPr>
          <w:b/>
          <w:sz w:val="24"/>
          <w:szCs w:val="24"/>
        </w:rPr>
      </w:pPr>
    </w:p>
    <w:p w:rsidR="00E73AB8" w:rsidRPr="002F0B8D" w:rsidRDefault="002F0B8D" w:rsidP="002F0B8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ФОРМЫ И </w:t>
      </w:r>
      <w:r w:rsidRPr="007A663B">
        <w:rPr>
          <w:b/>
          <w:sz w:val="24"/>
          <w:szCs w:val="24"/>
        </w:rPr>
        <w:t>СРЕДСТВА КОНТРОЛЯ</w:t>
      </w:r>
    </w:p>
    <w:p w:rsidR="00E73AB8" w:rsidRPr="00440BC9" w:rsidRDefault="00E73AB8" w:rsidP="002F0B8D">
      <w:pPr>
        <w:ind w:firstLine="708"/>
        <w:rPr>
          <w:sz w:val="24"/>
          <w:szCs w:val="24"/>
        </w:rPr>
      </w:pPr>
      <w:r w:rsidRPr="00440BC9">
        <w:rPr>
          <w:sz w:val="24"/>
          <w:szCs w:val="24"/>
        </w:rPr>
        <w:t xml:space="preserve">Одним из действенных средств стимулирования занятий является учет </w:t>
      </w:r>
      <w:r>
        <w:rPr>
          <w:sz w:val="24"/>
          <w:szCs w:val="24"/>
        </w:rPr>
        <w:t xml:space="preserve">                 </w:t>
      </w:r>
      <w:r w:rsidRPr="00440BC9">
        <w:rPr>
          <w:sz w:val="24"/>
          <w:szCs w:val="24"/>
        </w:rPr>
        <w:t>посещаемости, а так же различные формы к</w:t>
      </w:r>
      <w:r>
        <w:rPr>
          <w:sz w:val="24"/>
          <w:szCs w:val="24"/>
        </w:rPr>
        <w:t xml:space="preserve">онтроля: проверка знаний </w:t>
      </w:r>
      <w:r w:rsidRPr="00440BC9">
        <w:rPr>
          <w:sz w:val="24"/>
          <w:szCs w:val="24"/>
        </w:rPr>
        <w:t xml:space="preserve"> партий в индивидуальном и ансамблевом пении. В оценке учащегося за каждое полугодие должно быть учтено также и его участие в концертах.</w:t>
      </w:r>
    </w:p>
    <w:p w:rsidR="00E73AB8" w:rsidRPr="00440BC9" w:rsidRDefault="00E73AB8" w:rsidP="002F0B8D">
      <w:pPr>
        <w:ind w:firstLine="708"/>
        <w:rPr>
          <w:sz w:val="24"/>
          <w:szCs w:val="24"/>
        </w:rPr>
      </w:pPr>
      <w:r w:rsidRPr="00440BC9">
        <w:rPr>
          <w:sz w:val="24"/>
          <w:szCs w:val="24"/>
        </w:rPr>
        <w:t xml:space="preserve">Процесс обучения предусматривает следующие </w:t>
      </w:r>
      <w:r w:rsidRPr="00440BC9">
        <w:rPr>
          <w:b/>
          <w:sz w:val="24"/>
          <w:szCs w:val="24"/>
        </w:rPr>
        <w:t>виды контроля</w:t>
      </w:r>
      <w:r w:rsidRPr="00440BC9">
        <w:rPr>
          <w:sz w:val="24"/>
          <w:szCs w:val="24"/>
        </w:rPr>
        <w:t>:</w:t>
      </w:r>
    </w:p>
    <w:p w:rsidR="00E73AB8" w:rsidRPr="00440BC9" w:rsidRDefault="00E73AB8" w:rsidP="002F0B8D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440BC9">
        <w:rPr>
          <w:i/>
          <w:sz w:val="24"/>
          <w:szCs w:val="24"/>
        </w:rPr>
        <w:t>текущий</w:t>
      </w:r>
      <w:r w:rsidRPr="00440BC9">
        <w:rPr>
          <w:sz w:val="24"/>
          <w:szCs w:val="24"/>
        </w:rPr>
        <w:t>, проводимый в ходе учебного занятия и закрепляющий получаемые знания, умения, навыки;</w:t>
      </w:r>
    </w:p>
    <w:p w:rsidR="00E73AB8" w:rsidRPr="00440BC9" w:rsidRDefault="00E73AB8" w:rsidP="002F0B8D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440BC9">
        <w:rPr>
          <w:i/>
          <w:sz w:val="24"/>
          <w:szCs w:val="24"/>
        </w:rPr>
        <w:t xml:space="preserve">промежуточный, </w:t>
      </w:r>
      <w:r w:rsidRPr="00440BC9">
        <w:rPr>
          <w:sz w:val="24"/>
          <w:szCs w:val="24"/>
        </w:rPr>
        <w:t>который проводится в о</w:t>
      </w:r>
      <w:r>
        <w:rPr>
          <w:sz w:val="24"/>
          <w:szCs w:val="24"/>
        </w:rPr>
        <w:t xml:space="preserve">пределенное время (сдача </w:t>
      </w:r>
      <w:r w:rsidRPr="00440BC9">
        <w:rPr>
          <w:sz w:val="24"/>
          <w:szCs w:val="24"/>
        </w:rPr>
        <w:t xml:space="preserve"> партий) и фиксирует результаты учащихся по овладению различными знаниями, умениями, навыками;</w:t>
      </w:r>
    </w:p>
    <w:p w:rsidR="00E73AB8" w:rsidRPr="00F52E4D" w:rsidRDefault="00E73AB8" w:rsidP="002F0B8D">
      <w:pPr>
        <w:ind w:hanging="1"/>
        <w:rPr>
          <w:sz w:val="24"/>
          <w:szCs w:val="24"/>
        </w:rPr>
      </w:pPr>
      <w:r w:rsidRPr="00440BC9">
        <w:rPr>
          <w:b/>
          <w:i/>
          <w:sz w:val="24"/>
          <w:szCs w:val="24"/>
        </w:rPr>
        <w:t xml:space="preserve">Контроль </w:t>
      </w:r>
      <w:r w:rsidRPr="00440BC9">
        <w:rPr>
          <w:sz w:val="24"/>
          <w:szCs w:val="24"/>
        </w:rPr>
        <w:t xml:space="preserve">может осуществляться в следующих формах: контрольные </w:t>
      </w:r>
      <w:r w:rsidR="00462BBD">
        <w:rPr>
          <w:sz w:val="24"/>
          <w:szCs w:val="24"/>
        </w:rPr>
        <w:t>уроки,</w:t>
      </w:r>
      <w:r>
        <w:rPr>
          <w:sz w:val="24"/>
          <w:szCs w:val="24"/>
        </w:rPr>
        <w:t xml:space="preserve">  </w:t>
      </w:r>
      <w:r w:rsidRPr="00440BC9">
        <w:rPr>
          <w:sz w:val="24"/>
          <w:szCs w:val="24"/>
        </w:rPr>
        <w:t>участие в отчетных концертах, конкурсах и фестивалях.</w:t>
      </w:r>
    </w:p>
    <w:p w:rsidR="000C4627" w:rsidRDefault="000C4627" w:rsidP="002F0B8D">
      <w:pPr>
        <w:rPr>
          <w:b/>
          <w:i/>
          <w:sz w:val="24"/>
          <w:szCs w:val="24"/>
        </w:rPr>
      </w:pPr>
    </w:p>
    <w:p w:rsidR="00E73AB8" w:rsidRPr="00F52E4D" w:rsidRDefault="00E73AB8" w:rsidP="002F0B8D">
      <w:pPr>
        <w:rPr>
          <w:b/>
          <w:i/>
          <w:sz w:val="24"/>
          <w:szCs w:val="24"/>
        </w:rPr>
      </w:pPr>
      <w:r w:rsidRPr="00F52E4D">
        <w:rPr>
          <w:b/>
          <w:i/>
          <w:sz w:val="24"/>
          <w:szCs w:val="24"/>
        </w:rPr>
        <w:t>Способы определения результативности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- певческое музицирование дома, в кругу друзей и сверстников, на внеклассных и внешкольных музыкальных занятиях, школьных праздниках;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- размышление о музыке, выражение собственной позиции относительно прослушанной музыки;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 xml:space="preserve">- музыкальное самообразование: знакомства с литературой о музыке, слушание музыки в свободное от уроков время (посещение концертов, музыкальных спектаклей, прослушивание музыкальных радио- и телепередач и др.); выражение своих личных музыкальных впечатлений в форме устных выступлений и высказываний на музыкальных занятиях, </w:t>
      </w:r>
      <w:r w:rsidRPr="00F52E4D">
        <w:rPr>
          <w:i/>
          <w:iCs/>
          <w:sz w:val="24"/>
          <w:szCs w:val="24"/>
        </w:rPr>
        <w:t>эссе, рецензий;</w:t>
      </w:r>
      <w:r w:rsidRPr="00F52E4D">
        <w:rPr>
          <w:i/>
          <w:iCs/>
          <w:sz w:val="24"/>
          <w:szCs w:val="24"/>
          <w:vertAlign w:val="superscript"/>
        </w:rPr>
        <w:t>.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- определение своего отношения к музыкальным явлениям действительности.</w:t>
      </w:r>
    </w:p>
    <w:p w:rsidR="00E73AB8" w:rsidRPr="00F52E4D" w:rsidRDefault="00E73AB8" w:rsidP="002F0B8D">
      <w:pPr>
        <w:rPr>
          <w:b/>
          <w:i/>
          <w:color w:val="000000"/>
          <w:sz w:val="24"/>
          <w:szCs w:val="24"/>
        </w:rPr>
      </w:pPr>
      <w:r w:rsidRPr="00F52E4D">
        <w:rPr>
          <w:b/>
          <w:i/>
          <w:color w:val="000000"/>
          <w:sz w:val="24"/>
          <w:szCs w:val="24"/>
        </w:rPr>
        <w:t>В работе с вокальным коллективом необходимо руководствов</w:t>
      </w:r>
      <w:r w:rsidR="00462BBD">
        <w:rPr>
          <w:b/>
          <w:i/>
          <w:color w:val="000000"/>
          <w:sz w:val="24"/>
          <w:szCs w:val="24"/>
        </w:rPr>
        <w:t>аться</w:t>
      </w:r>
      <w:r w:rsidRPr="00F52E4D">
        <w:rPr>
          <w:b/>
          <w:i/>
          <w:color w:val="000000"/>
          <w:sz w:val="24"/>
          <w:szCs w:val="24"/>
        </w:rPr>
        <w:t xml:space="preserve">  следующими принципами: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1. Развивать голос из примарных тоно</w:t>
      </w:r>
      <w:r w:rsidR="002F0B8D">
        <w:rPr>
          <w:sz w:val="24"/>
          <w:szCs w:val="24"/>
        </w:rPr>
        <w:t>в, без торопливости расширять</w:t>
      </w:r>
      <w:r w:rsidRPr="00F52E4D">
        <w:rPr>
          <w:sz w:val="24"/>
          <w:szCs w:val="24"/>
        </w:rPr>
        <w:t xml:space="preserve"> диапазон.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2. Главным методом считать устное объяснение, показ учителя.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3. Критерием оценки считать качество звука, свободу при пении, не количество, а качество выученного материала.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4. Всю певческую работу связывать с развитием музыкального слуха.</w:t>
      </w:r>
    </w:p>
    <w:p w:rsidR="00E73AB8" w:rsidRPr="00F52E4D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5. Повторять выученное на каждом занятии, что является фундаментом для последующей работы.</w:t>
      </w:r>
    </w:p>
    <w:p w:rsidR="00E73AB8" w:rsidRDefault="00E73AB8" w:rsidP="002F0B8D">
      <w:pPr>
        <w:rPr>
          <w:sz w:val="24"/>
          <w:szCs w:val="24"/>
        </w:rPr>
      </w:pPr>
      <w:r w:rsidRPr="00F52E4D">
        <w:rPr>
          <w:sz w:val="24"/>
          <w:szCs w:val="24"/>
        </w:rPr>
        <w:t>6. Применять индивидуальный опрос, наблюдать за развитием каждого ученика.</w:t>
      </w:r>
    </w:p>
    <w:p w:rsidR="00462BBD" w:rsidRDefault="00462BBD" w:rsidP="002F0B8D">
      <w:pPr>
        <w:rPr>
          <w:sz w:val="24"/>
          <w:szCs w:val="24"/>
        </w:rPr>
      </w:pPr>
    </w:p>
    <w:p w:rsidR="002F0B8D" w:rsidRPr="001C1A91" w:rsidRDefault="002F0B8D" w:rsidP="002F0B8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ФОРМЫ ПРОВЕДЕНИЯ ЗАНЯТИЙ</w:t>
      </w:r>
    </w:p>
    <w:p w:rsidR="002F0B8D" w:rsidRPr="001C1A91" w:rsidRDefault="002F0B8D" w:rsidP="002F0B8D">
      <w:pPr>
        <w:ind w:firstLine="708"/>
        <w:rPr>
          <w:b/>
          <w:i/>
          <w:sz w:val="24"/>
          <w:szCs w:val="24"/>
        </w:rPr>
      </w:pPr>
      <w:r w:rsidRPr="001C1A91">
        <w:rPr>
          <w:b/>
          <w:i/>
          <w:sz w:val="24"/>
          <w:szCs w:val="24"/>
        </w:rPr>
        <w:t xml:space="preserve">Беседа: </w:t>
      </w:r>
      <w:r w:rsidRPr="001C1A91">
        <w:rPr>
          <w:sz w:val="24"/>
          <w:szCs w:val="24"/>
        </w:rPr>
        <w:t>излагаются теоретические сведения, которые  иллюстрируются поэтическими и музыкальными примерами, наглядными пособиями, видеоматериалом.</w:t>
      </w:r>
    </w:p>
    <w:p w:rsidR="002F0B8D" w:rsidRPr="001C1A91" w:rsidRDefault="002F0B8D" w:rsidP="002F0B8D">
      <w:pPr>
        <w:ind w:firstLine="708"/>
        <w:rPr>
          <w:sz w:val="24"/>
          <w:szCs w:val="24"/>
        </w:rPr>
      </w:pPr>
      <w:r w:rsidRPr="001C1A91">
        <w:rPr>
          <w:b/>
          <w:i/>
          <w:sz w:val="24"/>
          <w:szCs w:val="24"/>
        </w:rPr>
        <w:t xml:space="preserve">Практические занятия: </w:t>
      </w:r>
      <w:r w:rsidRPr="001C1A91">
        <w:rPr>
          <w:sz w:val="24"/>
          <w:szCs w:val="24"/>
        </w:rPr>
        <w:t xml:space="preserve"> дети разучивают песни, работают над техникой исполнения.</w:t>
      </w:r>
    </w:p>
    <w:p w:rsidR="002F0B8D" w:rsidRPr="001C1A91" w:rsidRDefault="002F0B8D" w:rsidP="002F0B8D">
      <w:pPr>
        <w:ind w:firstLine="708"/>
        <w:rPr>
          <w:sz w:val="24"/>
          <w:szCs w:val="24"/>
        </w:rPr>
      </w:pPr>
      <w:r w:rsidRPr="001C1A91">
        <w:rPr>
          <w:b/>
          <w:i/>
          <w:sz w:val="24"/>
          <w:szCs w:val="24"/>
        </w:rPr>
        <w:t xml:space="preserve">Занятие-постановка, репетиция: </w:t>
      </w:r>
      <w:r w:rsidRPr="001C1A91">
        <w:rPr>
          <w:sz w:val="24"/>
          <w:szCs w:val="24"/>
        </w:rPr>
        <w:t xml:space="preserve"> отрабатываются концертные номера, развиваются актерские способности детей.</w:t>
      </w:r>
    </w:p>
    <w:p w:rsidR="002F0B8D" w:rsidRPr="001C1A91" w:rsidRDefault="002F0B8D" w:rsidP="002F0B8D">
      <w:pPr>
        <w:ind w:firstLine="708"/>
        <w:rPr>
          <w:sz w:val="24"/>
          <w:szCs w:val="24"/>
        </w:rPr>
      </w:pPr>
      <w:r w:rsidRPr="001C1A91">
        <w:rPr>
          <w:b/>
          <w:i/>
          <w:sz w:val="24"/>
          <w:szCs w:val="24"/>
        </w:rPr>
        <w:t xml:space="preserve">Заключительное занятие:  </w:t>
      </w:r>
      <w:r w:rsidRPr="001C1A91">
        <w:rPr>
          <w:sz w:val="24"/>
          <w:szCs w:val="24"/>
        </w:rPr>
        <w:t>занятие-концерт. Проводится для самих детей, педагогов, родителей, гостей. Возможно проведение таких занятий на природе.</w:t>
      </w:r>
    </w:p>
    <w:p w:rsidR="002F0B8D" w:rsidRPr="001C1A91" w:rsidRDefault="002F0B8D" w:rsidP="002F0B8D">
      <w:pPr>
        <w:ind w:firstLine="708"/>
        <w:rPr>
          <w:sz w:val="24"/>
          <w:szCs w:val="24"/>
        </w:rPr>
      </w:pPr>
      <w:r w:rsidRPr="001C1A91">
        <w:rPr>
          <w:b/>
          <w:i/>
          <w:sz w:val="24"/>
          <w:szCs w:val="24"/>
        </w:rPr>
        <w:t xml:space="preserve">Выездное занятие:  </w:t>
      </w:r>
      <w:r>
        <w:rPr>
          <w:sz w:val="24"/>
          <w:szCs w:val="24"/>
        </w:rPr>
        <w:t xml:space="preserve">посещение </w:t>
      </w:r>
      <w:r w:rsidRPr="001C1A91">
        <w:rPr>
          <w:sz w:val="24"/>
          <w:szCs w:val="24"/>
        </w:rPr>
        <w:t xml:space="preserve"> концертов, праздников, фестивалей.</w:t>
      </w:r>
    </w:p>
    <w:p w:rsidR="002F0B8D" w:rsidRPr="001C1A91" w:rsidRDefault="002F0B8D" w:rsidP="002F0B8D">
      <w:pPr>
        <w:rPr>
          <w:b/>
          <w:sz w:val="24"/>
          <w:szCs w:val="24"/>
        </w:rPr>
      </w:pPr>
      <w:r w:rsidRPr="001C1A91">
        <w:rPr>
          <w:b/>
          <w:sz w:val="24"/>
          <w:szCs w:val="24"/>
        </w:rPr>
        <w:t>Каждое занятие строится по схеме:</w:t>
      </w:r>
    </w:p>
    <w:p w:rsidR="002F0B8D" w:rsidRPr="001C1A91" w:rsidRDefault="002F0B8D" w:rsidP="002F0B8D">
      <w:pPr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1C1A91">
        <w:rPr>
          <w:sz w:val="24"/>
          <w:szCs w:val="24"/>
        </w:rPr>
        <w:t xml:space="preserve">настройка певческих </w:t>
      </w:r>
      <w:r>
        <w:rPr>
          <w:sz w:val="24"/>
          <w:szCs w:val="24"/>
        </w:rPr>
        <w:t xml:space="preserve">голосов: комплекс упражнений </w:t>
      </w:r>
      <w:r w:rsidRPr="001C1A91">
        <w:rPr>
          <w:sz w:val="24"/>
          <w:szCs w:val="24"/>
        </w:rPr>
        <w:t xml:space="preserve"> для работы над певческим дыханием (2-3 мин);</w:t>
      </w:r>
    </w:p>
    <w:p w:rsidR="002F0B8D" w:rsidRPr="001C1A91" w:rsidRDefault="002F0B8D" w:rsidP="002F0B8D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</w:t>
      </w:r>
      <w:r w:rsidRPr="001C1A91">
        <w:rPr>
          <w:sz w:val="24"/>
          <w:szCs w:val="24"/>
        </w:rPr>
        <w:t>дыхательная гимнастика;</w:t>
      </w:r>
    </w:p>
    <w:p w:rsidR="002F0B8D" w:rsidRPr="001C1A91" w:rsidRDefault="002F0B8D" w:rsidP="002F0B8D">
      <w:pPr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1C1A91">
        <w:rPr>
          <w:sz w:val="24"/>
          <w:szCs w:val="24"/>
        </w:rPr>
        <w:t>распевание;</w:t>
      </w:r>
    </w:p>
    <w:p w:rsidR="002F0B8D" w:rsidRPr="001C1A91" w:rsidRDefault="002F0B8D" w:rsidP="002F0B8D">
      <w:pPr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1C1A91">
        <w:rPr>
          <w:sz w:val="24"/>
          <w:szCs w:val="24"/>
        </w:rPr>
        <w:t>работа над произведением;</w:t>
      </w:r>
    </w:p>
    <w:p w:rsidR="002F0B8D" w:rsidRPr="001C1A91" w:rsidRDefault="002F0B8D" w:rsidP="002F0B8D">
      <w:pPr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1C1A91">
        <w:rPr>
          <w:sz w:val="24"/>
          <w:szCs w:val="24"/>
        </w:rPr>
        <w:t>анализ занятия;</w:t>
      </w:r>
    </w:p>
    <w:p w:rsidR="00E73AB8" w:rsidRDefault="002F0B8D" w:rsidP="002F0B8D">
      <w:pPr>
        <w:rPr>
          <w:sz w:val="24"/>
          <w:szCs w:val="24"/>
        </w:rPr>
      </w:pPr>
      <w:r w:rsidRPr="001C1A91">
        <w:rPr>
          <w:sz w:val="24"/>
          <w:szCs w:val="24"/>
        </w:rPr>
        <w:t>Все это постепенно и последовательно усложняется от занятия к занятию.</w:t>
      </w:r>
    </w:p>
    <w:p w:rsidR="00C47BC5" w:rsidRDefault="00C47BC5" w:rsidP="002F0B8D">
      <w:pPr>
        <w:rPr>
          <w:sz w:val="24"/>
          <w:szCs w:val="24"/>
        </w:rPr>
      </w:pPr>
    </w:p>
    <w:p w:rsidR="00641E56" w:rsidRDefault="00641E56" w:rsidP="002F0B8D">
      <w:pPr>
        <w:rPr>
          <w:sz w:val="24"/>
          <w:szCs w:val="24"/>
        </w:rPr>
      </w:pPr>
    </w:p>
    <w:p w:rsidR="00641E56" w:rsidRDefault="00641E56" w:rsidP="002F0B8D">
      <w:pPr>
        <w:rPr>
          <w:sz w:val="24"/>
          <w:szCs w:val="24"/>
        </w:rPr>
      </w:pPr>
    </w:p>
    <w:p w:rsidR="00641E56" w:rsidRDefault="00641E56" w:rsidP="002F0B8D">
      <w:pPr>
        <w:rPr>
          <w:sz w:val="24"/>
          <w:szCs w:val="24"/>
        </w:rPr>
      </w:pPr>
    </w:p>
    <w:p w:rsidR="00641E56" w:rsidRDefault="00641E56" w:rsidP="002F0B8D">
      <w:pPr>
        <w:rPr>
          <w:sz w:val="24"/>
          <w:szCs w:val="24"/>
        </w:rPr>
      </w:pPr>
    </w:p>
    <w:p w:rsidR="00E73AB8" w:rsidRPr="00F52E4D" w:rsidRDefault="002F0B8D" w:rsidP="002F0B8D">
      <w:pPr>
        <w:pStyle w:val="a3"/>
        <w:spacing w:before="0" w:beforeAutospacing="0" w:after="0" w:afterAutospacing="0"/>
        <w:ind w:firstLine="709"/>
        <w:jc w:val="center"/>
      </w:pPr>
      <w:r>
        <w:rPr>
          <w:b/>
          <w:bCs/>
        </w:rPr>
        <w:t>МЕТОДЫ ЗАНЯТИЙ</w:t>
      </w:r>
    </w:p>
    <w:p w:rsidR="00E73AB8" w:rsidRPr="00F52E4D" w:rsidRDefault="00E73AB8" w:rsidP="002F0B8D">
      <w:pPr>
        <w:pStyle w:val="a3"/>
        <w:tabs>
          <w:tab w:val="left" w:pos="993"/>
        </w:tabs>
        <w:spacing w:before="0" w:beforeAutospacing="0" w:after="0" w:afterAutospacing="0"/>
        <w:ind w:firstLine="709"/>
        <w:jc w:val="both"/>
      </w:pPr>
      <w:r w:rsidRPr="00F52E4D">
        <w:t xml:space="preserve">В качестве главных методов программы: стилевой  и системный подход,  метод творчества,   метод  импровизации и  сценического движения. </w:t>
      </w:r>
    </w:p>
    <w:p w:rsidR="00E73AB8" w:rsidRPr="00F52E4D" w:rsidRDefault="00E73AB8" w:rsidP="002F0B8D">
      <w:pPr>
        <w:tabs>
          <w:tab w:val="left" w:pos="0"/>
        </w:tabs>
        <w:ind w:firstLine="709"/>
        <w:rPr>
          <w:sz w:val="24"/>
          <w:szCs w:val="24"/>
        </w:rPr>
      </w:pPr>
      <w:r w:rsidRPr="00F52E4D">
        <w:rPr>
          <w:sz w:val="24"/>
          <w:szCs w:val="24"/>
        </w:rPr>
        <w:t xml:space="preserve">СТИЛЕВОЙ ПОДХОД  широко применяется в программе,   нацелен на постепенное формирование у поющих осознанного стилевого восприятия вокального произведения, понимание стиля, методов исполнения, вокальных характеристик произведений. </w:t>
      </w:r>
    </w:p>
    <w:p w:rsidR="000C4627" w:rsidRDefault="000C4627" w:rsidP="002F0B8D">
      <w:pPr>
        <w:tabs>
          <w:tab w:val="left" w:pos="0"/>
        </w:tabs>
        <w:ind w:firstLine="709"/>
        <w:rPr>
          <w:sz w:val="24"/>
          <w:szCs w:val="24"/>
        </w:rPr>
      </w:pPr>
    </w:p>
    <w:p w:rsidR="00E73AB8" w:rsidRPr="00F52E4D" w:rsidRDefault="00E73AB8" w:rsidP="002F0B8D">
      <w:pPr>
        <w:tabs>
          <w:tab w:val="left" w:pos="0"/>
        </w:tabs>
        <w:ind w:firstLine="709"/>
        <w:rPr>
          <w:sz w:val="24"/>
          <w:szCs w:val="24"/>
        </w:rPr>
      </w:pPr>
      <w:r w:rsidRPr="00F52E4D">
        <w:rPr>
          <w:sz w:val="24"/>
          <w:szCs w:val="24"/>
        </w:rPr>
        <w:t xml:space="preserve">СИСТЕМНЫЙ ПОДХОД  направлен на достижение целостности и единства всех составляющих компонентов программы – ее тематика, вокальный материал, виды концертной деятельности. Кроме того, системный подход позволяет координировать соотношение частей целого (в данном случае соотношение содержания каждого года обучения с содержанием всей структуры вокальной программы). Использование системного подхода допускает взаимодействие одной системы с другими. </w:t>
      </w:r>
    </w:p>
    <w:p w:rsidR="00E73AB8" w:rsidRPr="00F52E4D" w:rsidRDefault="00E73AB8" w:rsidP="002F0B8D">
      <w:pPr>
        <w:tabs>
          <w:tab w:val="left" w:pos="0"/>
        </w:tabs>
        <w:ind w:firstLine="709"/>
        <w:rPr>
          <w:sz w:val="24"/>
          <w:szCs w:val="24"/>
        </w:rPr>
      </w:pPr>
      <w:r w:rsidRPr="00F52E4D">
        <w:rPr>
          <w:sz w:val="24"/>
          <w:szCs w:val="24"/>
        </w:rPr>
        <w:t>ТВОРЧЕСКИЙ МЕТОД используется в данной программе как важнейший художественно-педагогический метод, определяющий качественно-результативный показатель ее практического воплощения.  Творчество уникально, оно присуще каждому ребенку и всегда  ново. Это новое проявляет себя во всех формах художественной деятельности вокалистов, в первую очередь, в сольном пении, ансамблевой импровизации.  В совместной творческой деятельности   преподавателя и членов вокальной студии проявляется неповторимость и оригинальность, индивидуальность, инициативность, особенности мышления и фантазии.</w:t>
      </w:r>
    </w:p>
    <w:p w:rsidR="002F0B8D" w:rsidRDefault="00E73AB8" w:rsidP="002F0B8D">
      <w:pPr>
        <w:tabs>
          <w:tab w:val="left" w:pos="0"/>
        </w:tabs>
        <w:ind w:firstLine="709"/>
        <w:rPr>
          <w:sz w:val="24"/>
          <w:szCs w:val="24"/>
        </w:rPr>
      </w:pPr>
      <w:r w:rsidRPr="00F52E4D">
        <w:rPr>
          <w:sz w:val="24"/>
          <w:szCs w:val="24"/>
        </w:rPr>
        <w:t xml:space="preserve">МЕТОД  ИМПРОВИЗАЦИИ И СЦЕНИЧЕСКОГО ДВИЖЕНИЯ.  Требования времени – умение держаться и двигаться на сцене, умелое исполнение вокального произведения, раскрепощенность перед зрителями и слушателями. Всё это дает обучающимся умело  вести себя  на сцене, владеть приемами сценической импровизации,  двигаться под музыку  в ритме исполняемого репертуара. Использование данного метода поднимает исполнительское мастерство на более высокий уровень, ведь приходится следить не только за голосом, но и телом. </w:t>
      </w:r>
    </w:p>
    <w:p w:rsidR="00C47BC5" w:rsidRDefault="00C47BC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326AB5" w:rsidRDefault="00326AB5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</w:p>
    <w:p w:rsidR="002F0B8D" w:rsidRDefault="002F0B8D" w:rsidP="002F0B8D">
      <w:pPr>
        <w:pStyle w:val="11"/>
        <w:spacing w:after="0" w:line="240" w:lineRule="auto"/>
        <w:ind w:left="0"/>
        <w:jc w:val="center"/>
        <w:rPr>
          <w:rFonts w:ascii="Times New Roman" w:hAnsi="Times New Roman"/>
          <w:b/>
          <w:bCs/>
          <w:iCs/>
          <w:sz w:val="24"/>
          <w:szCs w:val="24"/>
        </w:rPr>
      </w:pPr>
      <w:r w:rsidRPr="00CF1ADE">
        <w:rPr>
          <w:rFonts w:ascii="Times New Roman" w:hAnsi="Times New Roman"/>
          <w:b/>
          <w:bCs/>
          <w:iCs/>
          <w:sz w:val="24"/>
          <w:szCs w:val="24"/>
        </w:rPr>
        <w:t>ПЕРЕЧЕНЬ УЧЕБНО - МЕТОДИЧЕСКИХ СРЕДСТВ ОБУЧЕНИЯ</w:t>
      </w:r>
    </w:p>
    <w:p w:rsidR="00AE750C" w:rsidRPr="00D9771E" w:rsidRDefault="00AE750C" w:rsidP="00AE750C">
      <w:pPr>
        <w:jc w:val="center"/>
        <w:rPr>
          <w:b/>
          <w:sz w:val="24"/>
          <w:szCs w:val="24"/>
          <w:lang w:bidi="hi-IN"/>
        </w:rPr>
      </w:pPr>
      <w:r w:rsidRPr="00D9771E">
        <w:rPr>
          <w:b/>
          <w:sz w:val="24"/>
          <w:szCs w:val="24"/>
          <w:lang w:bidi="hi-IN"/>
        </w:rPr>
        <w:t>Методическая литература</w:t>
      </w:r>
    </w:p>
    <w:p w:rsidR="00AE750C" w:rsidRPr="00F52E4D" w:rsidRDefault="00AE750C" w:rsidP="00AE750C">
      <w:pPr>
        <w:widowControl w:val="0"/>
        <w:shd w:val="clear" w:color="auto" w:fill="FFFFFF"/>
        <w:tabs>
          <w:tab w:val="left" w:pos="142"/>
          <w:tab w:val="left" w:pos="365"/>
        </w:tabs>
        <w:autoSpaceDE w:val="0"/>
        <w:autoSpaceDN w:val="0"/>
        <w:adjustRightInd w:val="0"/>
        <w:ind w:left="10"/>
        <w:jc w:val="left"/>
        <w:rPr>
          <w:spacing w:val="-32"/>
          <w:sz w:val="24"/>
          <w:szCs w:val="24"/>
        </w:rPr>
      </w:pPr>
      <w:r w:rsidRPr="00F52E4D">
        <w:rPr>
          <w:sz w:val="24"/>
          <w:szCs w:val="24"/>
        </w:rPr>
        <w:t>1.Белоусенко М.И.. Постановка певческого голоса. Белгород, 2006г</w:t>
      </w:r>
      <w:r>
        <w:rPr>
          <w:sz w:val="24"/>
          <w:szCs w:val="24"/>
        </w:rPr>
        <w:t>.</w:t>
      </w:r>
    </w:p>
    <w:p w:rsidR="00AE750C" w:rsidRDefault="00AE750C" w:rsidP="00AE750C">
      <w:pPr>
        <w:shd w:val="clear" w:color="auto" w:fill="FFFFFF"/>
        <w:tabs>
          <w:tab w:val="left" w:pos="142"/>
          <w:tab w:val="left" w:pos="365"/>
        </w:tabs>
        <w:jc w:val="left"/>
        <w:rPr>
          <w:sz w:val="24"/>
          <w:szCs w:val="24"/>
        </w:rPr>
      </w:pPr>
      <w:r>
        <w:rPr>
          <w:spacing w:val="-17"/>
          <w:sz w:val="24"/>
          <w:szCs w:val="24"/>
        </w:rPr>
        <w:t>2.</w:t>
      </w:r>
      <w:r>
        <w:rPr>
          <w:sz w:val="24"/>
          <w:szCs w:val="24"/>
        </w:rPr>
        <w:t xml:space="preserve">Миловский </w:t>
      </w:r>
      <w:r w:rsidRPr="00F52E4D">
        <w:rPr>
          <w:sz w:val="24"/>
          <w:szCs w:val="24"/>
        </w:rPr>
        <w:t>С. Распевание на уроках пения и в детском хоре</w:t>
      </w:r>
      <w:r w:rsidRPr="00F52E4D">
        <w:rPr>
          <w:sz w:val="24"/>
          <w:szCs w:val="24"/>
        </w:rPr>
        <w:br/>
        <w:t>начальной школы, «Музыка», Москва, 1997г.</w:t>
      </w:r>
    </w:p>
    <w:p w:rsidR="00AE750C" w:rsidRPr="00F52E4D" w:rsidRDefault="00AE750C" w:rsidP="00AE750C">
      <w:pPr>
        <w:shd w:val="clear" w:color="auto" w:fill="FFFFFF"/>
        <w:tabs>
          <w:tab w:val="left" w:pos="142"/>
          <w:tab w:val="left" w:pos="365"/>
        </w:tabs>
        <w:jc w:val="left"/>
        <w:rPr>
          <w:sz w:val="24"/>
          <w:szCs w:val="24"/>
        </w:rPr>
      </w:pPr>
      <w:r>
        <w:rPr>
          <w:sz w:val="24"/>
          <w:szCs w:val="24"/>
        </w:rPr>
        <w:t>3.</w:t>
      </w:r>
      <w:r w:rsidRPr="00F52E4D">
        <w:rPr>
          <w:sz w:val="24"/>
          <w:szCs w:val="24"/>
        </w:rPr>
        <w:t xml:space="preserve"> Никифоров Ю.С. « Детский академический хор» 2003г.</w:t>
      </w:r>
    </w:p>
    <w:p w:rsidR="00AE750C" w:rsidRPr="00F52E4D" w:rsidRDefault="00AE750C" w:rsidP="00AE750C">
      <w:pPr>
        <w:shd w:val="clear" w:color="auto" w:fill="FFFFFF"/>
        <w:tabs>
          <w:tab w:val="left" w:pos="142"/>
          <w:tab w:val="left" w:pos="514"/>
        </w:tabs>
        <w:ind w:left="19"/>
        <w:jc w:val="left"/>
        <w:rPr>
          <w:sz w:val="24"/>
          <w:szCs w:val="24"/>
        </w:rPr>
      </w:pPr>
      <w:r>
        <w:rPr>
          <w:spacing w:val="-22"/>
          <w:sz w:val="24"/>
          <w:szCs w:val="24"/>
        </w:rPr>
        <w:t>4</w:t>
      </w:r>
      <w:r w:rsidRPr="00F52E4D">
        <w:rPr>
          <w:spacing w:val="-22"/>
          <w:sz w:val="24"/>
          <w:szCs w:val="24"/>
        </w:rPr>
        <w:t>.</w:t>
      </w:r>
      <w:r w:rsidRPr="00F52E4D">
        <w:rPr>
          <w:sz w:val="24"/>
          <w:szCs w:val="24"/>
        </w:rPr>
        <w:t>Огороднов Д., «Музыкально-певческое воспитание детей»</w:t>
      </w:r>
      <w:r>
        <w:rPr>
          <w:sz w:val="24"/>
          <w:szCs w:val="24"/>
        </w:rPr>
        <w:t>,</w:t>
      </w:r>
      <w:r w:rsidRPr="00F52E4D">
        <w:rPr>
          <w:sz w:val="24"/>
          <w:szCs w:val="24"/>
        </w:rPr>
        <w:t xml:space="preserve"> «Музыкальная Украина», Киев, 1989г.</w:t>
      </w:r>
    </w:p>
    <w:p w:rsidR="00AE750C" w:rsidRPr="00F52E4D" w:rsidRDefault="00AE750C" w:rsidP="00AE750C">
      <w:pPr>
        <w:widowControl w:val="0"/>
        <w:shd w:val="clear" w:color="auto" w:fill="FFFFFF"/>
        <w:tabs>
          <w:tab w:val="left" w:pos="142"/>
          <w:tab w:val="left" w:pos="365"/>
        </w:tabs>
        <w:autoSpaceDE w:val="0"/>
        <w:autoSpaceDN w:val="0"/>
        <w:adjustRightInd w:val="0"/>
        <w:jc w:val="left"/>
        <w:rPr>
          <w:spacing w:val="-15"/>
          <w:sz w:val="24"/>
          <w:szCs w:val="24"/>
        </w:rPr>
      </w:pPr>
      <w:r>
        <w:rPr>
          <w:sz w:val="24"/>
          <w:szCs w:val="24"/>
        </w:rPr>
        <w:t>5</w:t>
      </w:r>
      <w:r w:rsidRPr="00F52E4D">
        <w:rPr>
          <w:sz w:val="24"/>
          <w:szCs w:val="24"/>
        </w:rPr>
        <w:t>.Соболев А. Речевые упражнения на уроках пения</w:t>
      </w:r>
    </w:p>
    <w:p w:rsidR="00AE750C" w:rsidRPr="00F52E4D" w:rsidRDefault="00AE750C" w:rsidP="00AE750C">
      <w:pPr>
        <w:shd w:val="clear" w:color="auto" w:fill="FFFFFF"/>
        <w:tabs>
          <w:tab w:val="left" w:pos="142"/>
          <w:tab w:val="left" w:pos="365"/>
        </w:tabs>
        <w:jc w:val="left"/>
        <w:rPr>
          <w:sz w:val="24"/>
          <w:szCs w:val="24"/>
        </w:rPr>
      </w:pPr>
      <w:r w:rsidRPr="00F52E4D">
        <w:rPr>
          <w:sz w:val="24"/>
          <w:szCs w:val="24"/>
        </w:rPr>
        <w:t>6. Струве Г. «Школьный хор М.1981г.</w:t>
      </w:r>
    </w:p>
    <w:p w:rsidR="00AE750C" w:rsidRDefault="00AE750C" w:rsidP="00AE750C">
      <w:pPr>
        <w:tabs>
          <w:tab w:val="left" w:pos="142"/>
        </w:tabs>
        <w:jc w:val="left"/>
        <w:rPr>
          <w:color w:val="000000"/>
          <w:sz w:val="24"/>
          <w:szCs w:val="24"/>
        </w:rPr>
      </w:pPr>
      <w:r w:rsidRPr="00F52E4D">
        <w:rPr>
          <w:color w:val="000000"/>
          <w:sz w:val="24"/>
          <w:szCs w:val="24"/>
        </w:rPr>
        <w:t>7. Школяр Л., Красильникова М. Критская Е. и др.: «Теория и методика музыкального образования детей»</w:t>
      </w:r>
    </w:p>
    <w:p w:rsidR="00AE750C" w:rsidRPr="00AE750C" w:rsidRDefault="00AE750C" w:rsidP="00AE750C">
      <w:pPr>
        <w:tabs>
          <w:tab w:val="left" w:pos="142"/>
        </w:tabs>
        <w:jc w:val="left"/>
        <w:rPr>
          <w:color w:val="000000"/>
          <w:sz w:val="24"/>
          <w:szCs w:val="24"/>
        </w:rPr>
      </w:pPr>
    </w:p>
    <w:p w:rsidR="00E73AB8" w:rsidRPr="00F52E4D" w:rsidRDefault="00E73AB8" w:rsidP="002F0B8D">
      <w:pPr>
        <w:pStyle w:val="a3"/>
        <w:spacing w:before="0" w:beforeAutospacing="0" w:after="0" w:afterAutospacing="0"/>
        <w:jc w:val="both"/>
        <w:rPr>
          <w:bCs/>
        </w:rPr>
      </w:pPr>
      <w:r w:rsidRPr="00F52E4D">
        <w:rPr>
          <w:b/>
          <w:bCs/>
        </w:rPr>
        <w:t>Методическое обеспечение:</w:t>
      </w:r>
      <w:r w:rsidRPr="00F52E4D">
        <w:rPr>
          <w:bCs/>
        </w:rPr>
        <w:t xml:space="preserve"> фонограммы музыкальных произведений, СД с музыкальными произведениями, сборники песен с нотными записями.</w:t>
      </w:r>
    </w:p>
    <w:p w:rsidR="00E73AB8" w:rsidRPr="00F52E4D" w:rsidRDefault="00E73AB8" w:rsidP="002F0B8D">
      <w:pPr>
        <w:pStyle w:val="a3"/>
        <w:spacing w:before="0" w:beforeAutospacing="0" w:after="0" w:afterAutospacing="0"/>
        <w:jc w:val="both"/>
        <w:rPr>
          <w:bCs/>
        </w:rPr>
      </w:pPr>
      <w:r w:rsidRPr="00F52E4D">
        <w:rPr>
          <w:b/>
          <w:bCs/>
        </w:rPr>
        <w:t>Технические средства обучения:</w:t>
      </w:r>
      <w:r w:rsidRPr="00F52E4D">
        <w:rPr>
          <w:bCs/>
        </w:rPr>
        <w:t xml:space="preserve"> фортепиано, комплект музыкально-шумовых инструментов, музыкальный центр,  микрофоны, телевизор, проектор, компьютер.</w:t>
      </w:r>
    </w:p>
    <w:p w:rsidR="00E73AB8" w:rsidRPr="00F52E4D" w:rsidRDefault="00E73AB8" w:rsidP="002F0B8D">
      <w:pPr>
        <w:rPr>
          <w:sz w:val="24"/>
          <w:szCs w:val="24"/>
        </w:rPr>
      </w:pPr>
    </w:p>
    <w:p w:rsidR="00491BA2" w:rsidRDefault="00491BA2" w:rsidP="00491BA2">
      <w:pPr>
        <w:rPr>
          <w:b/>
          <w:color w:val="000000"/>
          <w:sz w:val="24"/>
          <w:szCs w:val="24"/>
        </w:rPr>
      </w:pPr>
    </w:p>
    <w:p w:rsidR="00491BA2" w:rsidRDefault="00491BA2" w:rsidP="00491BA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ПРИМЕРНЫЙ РЕПЕРТУАРНЫЙ СПИСОК</w:t>
      </w:r>
    </w:p>
    <w:p w:rsidR="00491BA2" w:rsidRDefault="00491BA2" w:rsidP="00491BA2">
      <w:pPr>
        <w:pStyle w:val="a4"/>
        <w:jc w:val="center"/>
        <w:rPr>
          <w:u w:val="single"/>
        </w:rPr>
      </w:pPr>
      <w:r>
        <w:rPr>
          <w:u w:val="single"/>
        </w:rPr>
        <w:t>7-10 лет</w:t>
      </w:r>
    </w:p>
    <w:p w:rsidR="00491BA2" w:rsidRDefault="00491BA2" w:rsidP="00491BA2">
      <w:pPr>
        <w:pStyle w:val="a4"/>
        <w:jc w:val="center"/>
        <w:rPr>
          <w:u w:val="single"/>
        </w:rPr>
      </w:pPr>
    </w:p>
    <w:p w:rsidR="00491BA2" w:rsidRDefault="00491BA2" w:rsidP="00491BA2">
      <w:pPr>
        <w:pStyle w:val="a4"/>
        <w:rPr>
          <w:u w:val="single"/>
        </w:rPr>
      </w:pPr>
      <w:r>
        <w:rPr>
          <w:u w:val="single"/>
        </w:rPr>
        <w:t>Произведения современных композиторов</w:t>
      </w:r>
    </w:p>
    <w:p w:rsidR="00491BA2" w:rsidRDefault="00491BA2" w:rsidP="00491BA2">
      <w:pPr>
        <w:pStyle w:val="a4"/>
        <w:jc w:val="both"/>
      </w:pPr>
      <w:r>
        <w:t xml:space="preserve">1) «Все мы делим пополам» муз. В. Шаинского, сл. М. Пляцковского </w:t>
      </w:r>
    </w:p>
    <w:p w:rsidR="00491BA2" w:rsidRDefault="00491BA2" w:rsidP="00491BA2">
      <w:pPr>
        <w:pStyle w:val="a4"/>
        <w:jc w:val="both"/>
      </w:pPr>
      <w:r>
        <w:t>2) «Два барана» муз. В. Синенко, сл. С. Михалкова</w:t>
      </w:r>
    </w:p>
    <w:p w:rsidR="00491BA2" w:rsidRDefault="00491BA2" w:rsidP="00491BA2">
      <w:pPr>
        <w:pStyle w:val="a4"/>
        <w:jc w:val="both"/>
      </w:pPr>
      <w:r>
        <w:t>3) «Дорога добра» муз. М. Минкова, сл. Ю. Энтина</w:t>
      </w:r>
    </w:p>
    <w:p w:rsidR="00491BA2" w:rsidRDefault="00491BA2" w:rsidP="00491BA2">
      <w:pPr>
        <w:pStyle w:val="a4"/>
        <w:jc w:val="both"/>
      </w:pPr>
      <w:r>
        <w:t xml:space="preserve">4) «Если добрый ты» муз. Б. Савельева, сл. М. Пляцковского </w:t>
      </w:r>
    </w:p>
    <w:p w:rsidR="00491BA2" w:rsidRDefault="00491BA2" w:rsidP="00491BA2">
      <w:pPr>
        <w:pStyle w:val="a4"/>
        <w:jc w:val="both"/>
      </w:pPr>
      <w:r>
        <w:t>5) «Из чего же, из чего же» муз. Ю. Чичкова, сл. М. Пляцковского</w:t>
      </w:r>
    </w:p>
    <w:p w:rsidR="00491BA2" w:rsidRDefault="00491BA2" w:rsidP="00491BA2">
      <w:pPr>
        <w:pStyle w:val="a4"/>
        <w:jc w:val="both"/>
      </w:pPr>
      <w:r>
        <w:t>6) «Кабы не было зимы» муз. Е. Крылатова, сл. Ю. Энтина</w:t>
      </w:r>
    </w:p>
    <w:p w:rsidR="00491BA2" w:rsidRDefault="00491BA2" w:rsidP="00491BA2">
      <w:pPr>
        <w:pStyle w:val="a4"/>
        <w:jc w:val="both"/>
      </w:pPr>
      <w:r>
        <w:t xml:space="preserve">7) «Как лечили бегемота» муз. М. Матвеева, сл. Е. Руженцева </w:t>
      </w:r>
    </w:p>
    <w:p w:rsidR="00491BA2" w:rsidRDefault="00491BA2" w:rsidP="00491BA2">
      <w:pPr>
        <w:pStyle w:val="a4"/>
        <w:jc w:val="both"/>
      </w:pPr>
      <w:r>
        <w:t>8) «Кашалот» муз. Р. Паулса, ср. И. Резника</w:t>
      </w:r>
    </w:p>
    <w:p w:rsidR="00491BA2" w:rsidRDefault="00491BA2" w:rsidP="00491BA2">
      <w:pPr>
        <w:pStyle w:val="a4"/>
        <w:jc w:val="both"/>
      </w:pPr>
      <w:r>
        <w:t xml:space="preserve">9) «Мир похож на цветной луг» муз. В. Шаинского, сл. М. Пляцковского </w:t>
      </w:r>
    </w:p>
    <w:p w:rsidR="00491BA2" w:rsidRDefault="00491BA2" w:rsidP="00491BA2">
      <w:pPr>
        <w:pStyle w:val="a4"/>
        <w:jc w:val="both"/>
      </w:pPr>
      <w:r>
        <w:t>10) «Моя Москва» муз. Н. Елисеева, сл. Н. Колпаковой</w:t>
      </w:r>
    </w:p>
    <w:p w:rsidR="00491BA2" w:rsidRDefault="00491BA2" w:rsidP="00491BA2">
      <w:pPr>
        <w:pStyle w:val="a4"/>
        <w:jc w:val="both"/>
      </w:pPr>
      <w:r>
        <w:t>11) « Моя Россия» муз. Г. Струве, сл. Н. Соловьевой</w:t>
      </w:r>
    </w:p>
    <w:p w:rsidR="00491BA2" w:rsidRDefault="00491BA2" w:rsidP="00491BA2">
      <w:pPr>
        <w:pStyle w:val="a4"/>
        <w:jc w:val="both"/>
      </w:pPr>
      <w:r>
        <w:t xml:space="preserve">12) «Песенка о мечте» муз. Б. Чайковского, сл. Д. Самойлова </w:t>
      </w:r>
    </w:p>
    <w:p w:rsidR="00491BA2" w:rsidRDefault="00491BA2" w:rsidP="00491BA2">
      <w:pPr>
        <w:pStyle w:val="a4"/>
        <w:jc w:val="both"/>
      </w:pPr>
      <w:r>
        <w:lastRenderedPageBreak/>
        <w:t>13) «Песенка про папу» муз. В. Шаинского, сл. М. Танича</w:t>
      </w:r>
    </w:p>
    <w:p w:rsidR="00491BA2" w:rsidRDefault="00491BA2" w:rsidP="00491BA2">
      <w:pPr>
        <w:pStyle w:val="a4"/>
        <w:jc w:val="both"/>
      </w:pPr>
      <w:r>
        <w:t>14) «Песня о волшебниках» муз. Г. Гладкова, сл. В. Лугового</w:t>
      </w:r>
    </w:p>
    <w:p w:rsidR="00491BA2" w:rsidRDefault="00491BA2" w:rsidP="00491BA2">
      <w:pPr>
        <w:pStyle w:val="a4"/>
        <w:jc w:val="both"/>
      </w:pPr>
      <w:r>
        <w:t>15) «Праздник бабушек и мам» муз. М. Славкина, сл. Е. Каргановой</w:t>
      </w:r>
    </w:p>
    <w:p w:rsidR="00491BA2" w:rsidRDefault="00491BA2" w:rsidP="00491BA2">
      <w:pPr>
        <w:pStyle w:val="a4"/>
        <w:jc w:val="both"/>
      </w:pPr>
      <w:r>
        <w:t>16) «Пряничная песенка» муз. А. Журбина, сл. П. Синявского</w:t>
      </w:r>
    </w:p>
    <w:p w:rsidR="00491BA2" w:rsidRDefault="00491BA2" w:rsidP="00491BA2">
      <w:pPr>
        <w:pStyle w:val="a4"/>
        <w:jc w:val="both"/>
      </w:pPr>
      <w:r>
        <w:t>17) «Снежинки» муз. В. Шаинского, сл. М. Танича</w:t>
      </w:r>
    </w:p>
    <w:p w:rsidR="00491BA2" w:rsidRDefault="00491BA2" w:rsidP="00491BA2">
      <w:pPr>
        <w:pStyle w:val="a4"/>
        <w:jc w:val="both"/>
      </w:pPr>
      <w:r>
        <w:t>18) «Телега» муз. М. Минкова, сл. М. Пляцковского</w:t>
      </w:r>
    </w:p>
    <w:p w:rsidR="00491BA2" w:rsidRDefault="00491BA2" w:rsidP="00491BA2">
      <w:pPr>
        <w:pStyle w:val="a4"/>
        <w:rPr>
          <w:u w:val="single"/>
        </w:rPr>
      </w:pPr>
    </w:p>
    <w:p w:rsidR="00491BA2" w:rsidRDefault="00491BA2" w:rsidP="00491BA2">
      <w:pPr>
        <w:pStyle w:val="a4"/>
        <w:rPr>
          <w:u w:val="single"/>
        </w:rPr>
      </w:pPr>
      <w:r>
        <w:rPr>
          <w:u w:val="single"/>
        </w:rPr>
        <w:t>Произведения русских и зарубежных  композиторов</w:t>
      </w:r>
    </w:p>
    <w:p w:rsidR="00491BA2" w:rsidRDefault="00491BA2" w:rsidP="00491BA2">
      <w:pPr>
        <w:pStyle w:val="a4"/>
      </w:pPr>
      <w:r>
        <w:t xml:space="preserve">1) «Веселый кузнец» З. Кодай </w:t>
      </w:r>
    </w:p>
    <w:p w:rsidR="00491BA2" w:rsidRDefault="00491BA2" w:rsidP="00491BA2">
      <w:pPr>
        <w:pStyle w:val="a4"/>
      </w:pPr>
      <w:r>
        <w:t xml:space="preserve">2) «За рекою старый дом» И. С. Бах </w:t>
      </w:r>
    </w:p>
    <w:p w:rsidR="00491BA2" w:rsidRDefault="00491BA2" w:rsidP="00491BA2">
      <w:pPr>
        <w:pStyle w:val="a4"/>
      </w:pPr>
      <w:r>
        <w:t>3) «Козел-Васька» А. Гречанинов</w:t>
      </w:r>
    </w:p>
    <w:p w:rsidR="00491BA2" w:rsidRDefault="00491BA2" w:rsidP="00491BA2">
      <w:pPr>
        <w:pStyle w:val="a4"/>
      </w:pPr>
      <w:r>
        <w:t>4) «Колыбельная» В. А. Моцарт</w:t>
      </w:r>
    </w:p>
    <w:p w:rsidR="00491BA2" w:rsidRDefault="00491BA2" w:rsidP="00491BA2">
      <w:pPr>
        <w:pStyle w:val="a4"/>
      </w:pPr>
      <w:r>
        <w:t xml:space="preserve">5) «Осень» М. Анцев </w:t>
      </w:r>
    </w:p>
    <w:p w:rsidR="00491BA2" w:rsidRDefault="00491BA2" w:rsidP="00491BA2">
      <w:pPr>
        <w:pStyle w:val="a4"/>
      </w:pPr>
      <w:r>
        <w:t>6) «Старый добрый клавесин» Й. Гайдн</w:t>
      </w:r>
    </w:p>
    <w:p w:rsidR="00491BA2" w:rsidRDefault="00491BA2" w:rsidP="00491BA2">
      <w:pPr>
        <w:pStyle w:val="a4"/>
      </w:pPr>
      <w:r>
        <w:t>7) «Старинная французская песенка» П. Чайковский</w:t>
      </w:r>
    </w:p>
    <w:p w:rsidR="00491BA2" w:rsidRDefault="00491BA2" w:rsidP="00491BA2">
      <w:pPr>
        <w:pStyle w:val="a4"/>
      </w:pPr>
      <w:r>
        <w:t>8) «Ты, соловушка, умолкни» М. Глинка, обр. А Егорова</w:t>
      </w:r>
    </w:p>
    <w:p w:rsidR="00491BA2" w:rsidRDefault="00491BA2" w:rsidP="00491BA2">
      <w:pPr>
        <w:pStyle w:val="a4"/>
        <w:rPr>
          <w:u w:val="single"/>
        </w:rPr>
      </w:pPr>
      <w:r>
        <w:t>9) «Фиалка» А. Аренский</w:t>
      </w:r>
      <w:r>
        <w:rPr>
          <w:u w:val="single"/>
        </w:rPr>
        <w:t xml:space="preserve"> </w:t>
      </w:r>
    </w:p>
    <w:p w:rsidR="00491BA2" w:rsidRDefault="00491BA2" w:rsidP="00491BA2">
      <w:pPr>
        <w:pStyle w:val="a4"/>
      </w:pPr>
      <w:r>
        <w:t>10) «Ходит-бродит осень» Т. Попатенко</w:t>
      </w:r>
    </w:p>
    <w:p w:rsidR="00491BA2" w:rsidRDefault="00491BA2" w:rsidP="00491BA2">
      <w:pPr>
        <w:pStyle w:val="a4"/>
      </w:pPr>
    </w:p>
    <w:p w:rsidR="00491BA2" w:rsidRDefault="00491BA2" w:rsidP="00491BA2">
      <w:pPr>
        <w:pStyle w:val="a4"/>
        <w:rPr>
          <w:u w:val="single"/>
        </w:rPr>
      </w:pPr>
      <w:r>
        <w:rPr>
          <w:u w:val="single"/>
        </w:rPr>
        <w:t>Русские народные песни в обработках:</w:t>
      </w:r>
    </w:p>
    <w:p w:rsidR="00491BA2" w:rsidRDefault="00491BA2" w:rsidP="00491BA2">
      <w:pPr>
        <w:pStyle w:val="a4"/>
      </w:pPr>
      <w:r>
        <w:t>1) «Вейся, вейся, капустка» В. Орлов</w:t>
      </w:r>
    </w:p>
    <w:p w:rsidR="00491BA2" w:rsidRDefault="00491BA2" w:rsidP="00491BA2">
      <w:pPr>
        <w:pStyle w:val="a4"/>
      </w:pPr>
      <w:r>
        <w:t>2) «Как на дубе» Ю. Славнитский</w:t>
      </w:r>
    </w:p>
    <w:p w:rsidR="00491BA2" w:rsidRDefault="00491BA2" w:rsidP="00491BA2">
      <w:pPr>
        <w:pStyle w:val="a4"/>
      </w:pPr>
      <w:r>
        <w:t>3) «Как у наших у ворот» А. Луканин</w:t>
      </w:r>
    </w:p>
    <w:p w:rsidR="00491BA2" w:rsidRDefault="00491BA2" w:rsidP="00491BA2">
      <w:pPr>
        <w:pStyle w:val="a4"/>
      </w:pPr>
      <w:r>
        <w:t xml:space="preserve">4) «Кап-кап-кап» Т. Попатенко </w:t>
      </w:r>
    </w:p>
    <w:p w:rsidR="00491BA2" w:rsidRDefault="00491BA2" w:rsidP="00491BA2">
      <w:pPr>
        <w:pStyle w:val="a4"/>
      </w:pPr>
      <w:r>
        <w:t>5) «Комарочек» С. Поляков</w:t>
      </w:r>
    </w:p>
    <w:p w:rsidR="00491BA2" w:rsidRDefault="00491BA2" w:rsidP="00491BA2">
      <w:pPr>
        <w:pStyle w:val="a4"/>
      </w:pPr>
      <w:r>
        <w:t>6) «На рассвете» Е. Тиличеева</w:t>
      </w:r>
    </w:p>
    <w:p w:rsidR="00491BA2" w:rsidRDefault="00491BA2" w:rsidP="00491BA2">
      <w:pPr>
        <w:pStyle w:val="a4"/>
      </w:pPr>
      <w:r>
        <w:t>7) «Петушок» И. Арсеев</w:t>
      </w:r>
    </w:p>
    <w:p w:rsidR="00491BA2" w:rsidRDefault="00491BA2" w:rsidP="00491BA2">
      <w:pPr>
        <w:pStyle w:val="a4"/>
      </w:pPr>
      <w:r>
        <w:t>8) «Пойду ль я, выйду ль я» В. Попов</w:t>
      </w:r>
    </w:p>
    <w:p w:rsidR="00491BA2" w:rsidRDefault="00491BA2" w:rsidP="00491BA2">
      <w:pPr>
        <w:pStyle w:val="a4"/>
      </w:pPr>
      <w:r>
        <w:t>9) «Сорока-сорока» Т. Попатенко</w:t>
      </w:r>
    </w:p>
    <w:p w:rsidR="00491BA2" w:rsidRDefault="00491BA2" w:rsidP="00491BA2">
      <w:pPr>
        <w:pStyle w:val="a4"/>
      </w:pPr>
      <w:r>
        <w:t>10) «Эхо», «Лесенка» Е. Тиличеева</w:t>
      </w:r>
    </w:p>
    <w:p w:rsidR="00491BA2" w:rsidRDefault="00491BA2" w:rsidP="00491BA2">
      <w:pPr>
        <w:pStyle w:val="a4"/>
      </w:pPr>
      <w:r>
        <w:t>11) «Я иду с цветами» Е. Тиличеева</w:t>
      </w:r>
    </w:p>
    <w:p w:rsidR="00491BA2" w:rsidRDefault="00491BA2" w:rsidP="00491BA2">
      <w:pPr>
        <w:pStyle w:val="a4"/>
      </w:pPr>
    </w:p>
    <w:p w:rsidR="00491BA2" w:rsidRDefault="00491BA2" w:rsidP="00491BA2">
      <w:pPr>
        <w:pStyle w:val="a4"/>
      </w:pPr>
      <w:r>
        <w:rPr>
          <w:u w:val="single"/>
        </w:rPr>
        <w:t>Музыкально-дидактические игры:</w:t>
      </w:r>
      <w:r>
        <w:t xml:space="preserve"> </w:t>
      </w:r>
    </w:p>
    <w:p w:rsidR="00491BA2" w:rsidRDefault="00491BA2" w:rsidP="00491BA2">
      <w:pPr>
        <w:pStyle w:val="a4"/>
      </w:pPr>
      <w:r>
        <w:t>1) «Догадайся, кто поет» Е. Тиличеева</w:t>
      </w:r>
    </w:p>
    <w:p w:rsidR="00491BA2" w:rsidRDefault="00491BA2" w:rsidP="00491BA2">
      <w:pPr>
        <w:pStyle w:val="a4"/>
      </w:pPr>
      <w:r>
        <w:t>2) «Живое пианино»</w:t>
      </w:r>
    </w:p>
    <w:p w:rsidR="00491BA2" w:rsidRDefault="00491BA2" w:rsidP="00491BA2">
      <w:pPr>
        <w:pStyle w:val="a4"/>
      </w:pPr>
      <w:r>
        <w:t>3) «Повтори звуки»</w:t>
      </w:r>
    </w:p>
    <w:p w:rsidR="00491BA2" w:rsidRDefault="00491BA2" w:rsidP="00491BA2">
      <w:pPr>
        <w:pStyle w:val="a4"/>
      </w:pPr>
      <w:r>
        <w:lastRenderedPageBreak/>
        <w:t>4) «Прятки» Т. В. Надолинская</w:t>
      </w:r>
    </w:p>
    <w:p w:rsidR="00491BA2" w:rsidRDefault="00491BA2" w:rsidP="00491BA2">
      <w:pPr>
        <w:pStyle w:val="a4"/>
      </w:pPr>
      <w:r>
        <w:t>5) «Сколько нас поет» Г. П. Новикова</w:t>
      </w:r>
    </w:p>
    <w:p w:rsidR="00491BA2" w:rsidRDefault="00491BA2" w:rsidP="00491BA2">
      <w:pPr>
        <w:pStyle w:val="a4"/>
      </w:pPr>
      <w:r>
        <w:t>6) «Ступеньки»</w:t>
      </w:r>
    </w:p>
    <w:p w:rsidR="00491BA2" w:rsidRDefault="00491BA2" w:rsidP="00491BA2">
      <w:pPr>
        <w:pStyle w:val="a4"/>
      </w:pPr>
    </w:p>
    <w:p w:rsidR="00491BA2" w:rsidRDefault="00491BA2" w:rsidP="00491BA2">
      <w:pPr>
        <w:pStyle w:val="a4"/>
      </w:pPr>
      <w:r>
        <w:rPr>
          <w:u w:val="single"/>
        </w:rPr>
        <w:t>Драматизация:</w:t>
      </w:r>
      <w:r>
        <w:t xml:space="preserve"> </w:t>
      </w:r>
    </w:p>
    <w:p w:rsidR="00491BA2" w:rsidRDefault="00491BA2" w:rsidP="00491BA2">
      <w:pPr>
        <w:pStyle w:val="a4"/>
      </w:pPr>
      <w:r>
        <w:t>1) «Репка» р.н. сказка</w:t>
      </w:r>
    </w:p>
    <w:p w:rsidR="00491BA2" w:rsidRDefault="00491BA2" w:rsidP="00491BA2">
      <w:pPr>
        <w:pStyle w:val="a4"/>
      </w:pPr>
      <w:r>
        <w:t>2) «Теремок» муз. Т. Попатенко</w:t>
      </w:r>
    </w:p>
    <w:p w:rsidR="00491BA2" w:rsidRDefault="00491BA2" w:rsidP="00491BA2">
      <w:pPr>
        <w:pStyle w:val="a4"/>
      </w:pPr>
    </w:p>
    <w:p w:rsidR="00491BA2" w:rsidRDefault="00491BA2" w:rsidP="00491BA2">
      <w:pPr>
        <w:pStyle w:val="a4"/>
        <w:rPr>
          <w:u w:val="single"/>
        </w:rPr>
      </w:pPr>
      <w:r>
        <w:rPr>
          <w:u w:val="single"/>
        </w:rPr>
        <w:t xml:space="preserve">Импровизация: </w:t>
      </w:r>
    </w:p>
    <w:p w:rsidR="00491BA2" w:rsidRDefault="00491BA2" w:rsidP="00491BA2">
      <w:pPr>
        <w:pStyle w:val="a4"/>
      </w:pPr>
      <w:r>
        <w:t>1)«Веселая дудочка», «Времена года» - вокальные импровизации</w:t>
      </w:r>
    </w:p>
    <w:p w:rsidR="00491BA2" w:rsidRDefault="00491BA2" w:rsidP="00491BA2">
      <w:pPr>
        <w:pStyle w:val="a4"/>
      </w:pPr>
      <w:r>
        <w:t>2) «Кто как кричит»</w:t>
      </w:r>
    </w:p>
    <w:p w:rsidR="00491BA2" w:rsidRDefault="00491BA2" w:rsidP="00491BA2">
      <w:pPr>
        <w:pStyle w:val="a4"/>
      </w:pPr>
      <w:r>
        <w:t>3) «Подбери к стихотворению интонацию» - речевая импровизация</w:t>
      </w:r>
    </w:p>
    <w:p w:rsidR="00491BA2" w:rsidRDefault="00491BA2" w:rsidP="00491BA2">
      <w:pPr>
        <w:pStyle w:val="a4"/>
      </w:pPr>
      <w:r>
        <w:t>4) «У каждого свой инструмент» - пластические импровизации.</w:t>
      </w:r>
    </w:p>
    <w:p w:rsidR="00491BA2" w:rsidRDefault="00491BA2" w:rsidP="00491BA2">
      <w:pPr>
        <w:pStyle w:val="a4"/>
      </w:pPr>
    </w:p>
    <w:p w:rsidR="00491BA2" w:rsidRDefault="00491BA2" w:rsidP="00491BA2">
      <w:pPr>
        <w:rPr>
          <w:sz w:val="24"/>
          <w:szCs w:val="24"/>
        </w:rPr>
      </w:pPr>
    </w:p>
    <w:p w:rsidR="00491BA2" w:rsidRDefault="00491BA2" w:rsidP="00491BA2">
      <w:pPr>
        <w:rPr>
          <w:b/>
          <w:color w:val="000000"/>
          <w:sz w:val="24"/>
          <w:szCs w:val="24"/>
        </w:rPr>
      </w:pPr>
    </w:p>
    <w:p w:rsidR="00491BA2" w:rsidRDefault="00491BA2" w:rsidP="00491BA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ПРИМЕРНЫЙ РЕПЕРТУАРНЫЙ СПИСОК</w:t>
      </w:r>
    </w:p>
    <w:p w:rsidR="00491BA2" w:rsidRPr="00491BA2" w:rsidRDefault="00491BA2" w:rsidP="00491BA2">
      <w:pPr>
        <w:jc w:val="center"/>
        <w:rPr>
          <w:sz w:val="24"/>
          <w:szCs w:val="24"/>
          <w:u w:val="single"/>
        </w:rPr>
      </w:pPr>
      <w:r w:rsidRPr="00491BA2">
        <w:rPr>
          <w:sz w:val="24"/>
          <w:szCs w:val="24"/>
          <w:u w:val="single"/>
        </w:rPr>
        <w:t>11-18 лет</w:t>
      </w:r>
    </w:p>
    <w:p w:rsidR="00491BA2" w:rsidRPr="009006DE" w:rsidRDefault="00491BA2" w:rsidP="00491BA2">
      <w:pPr>
        <w:jc w:val="left"/>
        <w:rPr>
          <w:sz w:val="24"/>
          <w:szCs w:val="24"/>
        </w:rPr>
      </w:pP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Аист на крыше. Д.Тухманов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Алеша. Э.Колмановский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А напоследок я скажу. А.Петров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А у нас во дворе. А.Островский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Ах, школа, школа. В.Началов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Бабушки-старушки. В.Добрынин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Буратино. А.Рыбников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Волшебник-недоучка. А.Зацепин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Все пройдет. М.Дунаевский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Где-то далеко. М.Таривердиев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День Победы. Д.Тухманов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День рождения. И.Николаев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Есть только миг. А.Зацепин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Журавли. Я.Френкель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Журавлиная песня. К.Молчанов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Звездное лето. А.Пугачева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Звездочка моя. В.Семенов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Когда мои друзья со мной. В.Шаинский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Колыбельная медведицы. Е.Крылатов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lastRenderedPageBreak/>
        <w:t>Куда уходит детство. М.Минков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Ландыши. О.Фельцман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Листья желтые. Р.Паулс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Лучший город земли. А.Бабаджанян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Люди встречаются. В.Гаваши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Маки. Ю.Антонов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Мелодия. А.Пахмутова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Мельница. И.Николаев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Мне приснился шум дождя. Е.Дога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Мы желаем счастья вам. С.Намин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Надежда. А.Пахмутова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Настоящий друг. Б.Савельев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Не отрекаются любя. М Минков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Нежность. А.Пахмутова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Ноктюрн. А.Бабаджанян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Однажды. А.Мажуков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Оранжевая песенка. К.Певзнер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Осенняя мелодия. Ю.Саульский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Офицеры. О.Газманов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Папа купил автомобиль. А.Пугачева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Песня друзей. Г.Гладков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Песня из к/ф «31 июня». А.Зацепин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Песенка о капитане. И.Дунаевский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Песенка о хорошем настроении. А.Лепин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 xml:space="preserve">Песня Красной шапочки. М.Дунаевский  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Прощальный вальс. Л.Рид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Прощай. В.Добрынин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Радоваться жизни. П.Аедоницкий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Романс Настеньки из к/ф «О бедном гусаре замолвите слово». А.Петров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Синий платочек. Г.Петербургский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Смуглянка. А.Новиков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Темная ночь. Н.Богословский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Эхо любви. Е.Птичкин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Я помню чудное мгновенье. М.Глинка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rPr>
          <w:sz w:val="22"/>
          <w:szCs w:val="22"/>
        </w:rPr>
      </w:pPr>
      <w:r w:rsidRPr="00E73B78">
        <w:rPr>
          <w:sz w:val="22"/>
          <w:szCs w:val="22"/>
        </w:rPr>
        <w:t>Я спросил у ясеня… М.Таривердиев</w:t>
      </w:r>
    </w:p>
    <w:p w:rsidR="00491BA2" w:rsidRPr="00E73B78" w:rsidRDefault="00491BA2" w:rsidP="00491BA2">
      <w:pPr>
        <w:pStyle w:val="a6"/>
        <w:numPr>
          <w:ilvl w:val="0"/>
          <w:numId w:val="11"/>
        </w:numPr>
        <w:ind w:left="0"/>
        <w:jc w:val="left"/>
        <w:rPr>
          <w:sz w:val="22"/>
          <w:szCs w:val="22"/>
        </w:rPr>
      </w:pPr>
      <w:r w:rsidRPr="00E73B78">
        <w:rPr>
          <w:sz w:val="22"/>
          <w:szCs w:val="22"/>
        </w:rPr>
        <w:t>Школьный вальс. И.Дунаевский</w:t>
      </w:r>
    </w:p>
    <w:p w:rsidR="00491BA2" w:rsidRPr="00E73B78" w:rsidRDefault="00491BA2" w:rsidP="00E73B78">
      <w:pPr>
        <w:rPr>
          <w:b/>
          <w:sz w:val="22"/>
          <w:szCs w:val="22"/>
        </w:rPr>
      </w:pPr>
    </w:p>
    <w:sectPr w:rsidR="00491BA2" w:rsidRPr="00E73B78" w:rsidSect="00A97F64">
      <w:footerReference w:type="default" r:id="rId9"/>
      <w:pgSz w:w="16838" w:h="11906" w:orient="landscape"/>
      <w:pgMar w:top="426" w:right="567" w:bottom="850" w:left="1134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0C77" w:rsidRDefault="00430C77" w:rsidP="00FE079B">
      <w:r>
        <w:separator/>
      </w:r>
    </w:p>
  </w:endnote>
  <w:endnote w:type="continuationSeparator" w:id="0">
    <w:p w:rsidR="00430C77" w:rsidRDefault="00430C77" w:rsidP="00FE0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819251"/>
      <w:docPartObj>
        <w:docPartGallery w:val="Page Numbers (Bottom of Page)"/>
        <w:docPartUnique/>
      </w:docPartObj>
    </w:sdtPr>
    <w:sdtEndPr/>
    <w:sdtContent>
      <w:p w:rsidR="00162FE5" w:rsidRDefault="0012477E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C4179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FE079B" w:rsidRDefault="00FE079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0C77" w:rsidRDefault="00430C77" w:rsidP="00FE079B">
      <w:r>
        <w:separator/>
      </w:r>
    </w:p>
  </w:footnote>
  <w:footnote w:type="continuationSeparator" w:id="0">
    <w:p w:rsidR="00430C77" w:rsidRDefault="00430C77" w:rsidP="00FE07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14274F"/>
    <w:multiLevelType w:val="hybridMultilevel"/>
    <w:tmpl w:val="188C02A8"/>
    <w:lvl w:ilvl="0" w:tplc="73A02AE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0D2B6082"/>
    <w:multiLevelType w:val="multilevel"/>
    <w:tmpl w:val="6456D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D06DF0"/>
    <w:multiLevelType w:val="hybridMultilevel"/>
    <w:tmpl w:val="739A3E98"/>
    <w:lvl w:ilvl="0" w:tplc="978A11C0">
      <w:start w:val="2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BE6DAD"/>
    <w:multiLevelType w:val="multilevel"/>
    <w:tmpl w:val="8FCE7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6095296"/>
    <w:multiLevelType w:val="hybridMultilevel"/>
    <w:tmpl w:val="31025EEE"/>
    <w:lvl w:ilvl="0" w:tplc="3A2AE7FA">
      <w:start w:val="1"/>
      <w:numFmt w:val="decimal"/>
      <w:lvlText w:val="%1."/>
      <w:lvlJc w:val="left"/>
      <w:pPr>
        <w:tabs>
          <w:tab w:val="num" w:pos="1125"/>
        </w:tabs>
        <w:ind w:left="1125" w:hanging="40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59C479E9"/>
    <w:multiLevelType w:val="multilevel"/>
    <w:tmpl w:val="83329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86AF7"/>
    <w:multiLevelType w:val="multilevel"/>
    <w:tmpl w:val="B20AAD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BE40BA1"/>
    <w:multiLevelType w:val="hybridMultilevel"/>
    <w:tmpl w:val="519AF2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636715"/>
    <w:multiLevelType w:val="hybridMultilevel"/>
    <w:tmpl w:val="67A0CA9C"/>
    <w:lvl w:ilvl="0" w:tplc="0419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9" w15:restartNumberingAfterBreak="0">
    <w:nsid w:val="6561781F"/>
    <w:multiLevelType w:val="multilevel"/>
    <w:tmpl w:val="403EE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4826068"/>
    <w:multiLevelType w:val="multilevel"/>
    <w:tmpl w:val="70061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6"/>
  </w:num>
  <w:num w:numId="3">
    <w:abstractNumId w:val="5"/>
  </w:num>
  <w:num w:numId="4">
    <w:abstractNumId w:val="9"/>
  </w:num>
  <w:num w:numId="5">
    <w:abstractNumId w:val="1"/>
  </w:num>
  <w:num w:numId="6">
    <w:abstractNumId w:val="10"/>
  </w:num>
  <w:num w:numId="7">
    <w:abstractNumId w:val="3"/>
  </w:num>
  <w:num w:numId="8">
    <w:abstractNumId w:val="8"/>
  </w:num>
  <w:num w:numId="9">
    <w:abstractNumId w:val="2"/>
  </w:num>
  <w:num w:numId="10">
    <w:abstractNumId w:val="0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E6C93"/>
    <w:rsid w:val="00012E7B"/>
    <w:rsid w:val="000213AD"/>
    <w:rsid w:val="0004269E"/>
    <w:rsid w:val="00046163"/>
    <w:rsid w:val="00053263"/>
    <w:rsid w:val="000676BF"/>
    <w:rsid w:val="0008786E"/>
    <w:rsid w:val="00096D3A"/>
    <w:rsid w:val="000A7B33"/>
    <w:rsid w:val="000C4627"/>
    <w:rsid w:val="000E0DBA"/>
    <w:rsid w:val="000E5C8B"/>
    <w:rsid w:val="000F1F8B"/>
    <w:rsid w:val="00102262"/>
    <w:rsid w:val="00103A7C"/>
    <w:rsid w:val="00110067"/>
    <w:rsid w:val="001147FE"/>
    <w:rsid w:val="0012477E"/>
    <w:rsid w:val="001258B5"/>
    <w:rsid w:val="00140DF8"/>
    <w:rsid w:val="00146B7B"/>
    <w:rsid w:val="00162FE5"/>
    <w:rsid w:val="001647C8"/>
    <w:rsid w:val="001737B6"/>
    <w:rsid w:val="00176B87"/>
    <w:rsid w:val="00194FC7"/>
    <w:rsid w:val="00196EA0"/>
    <w:rsid w:val="001B3298"/>
    <w:rsid w:val="001D0A37"/>
    <w:rsid w:val="001D3942"/>
    <w:rsid w:val="001D7EB9"/>
    <w:rsid w:val="001F6CB9"/>
    <w:rsid w:val="00222285"/>
    <w:rsid w:val="00232757"/>
    <w:rsid w:val="00232A0E"/>
    <w:rsid w:val="00244C6F"/>
    <w:rsid w:val="00257568"/>
    <w:rsid w:val="00261201"/>
    <w:rsid w:val="002670B4"/>
    <w:rsid w:val="002721DA"/>
    <w:rsid w:val="00277F96"/>
    <w:rsid w:val="0028654D"/>
    <w:rsid w:val="002872C0"/>
    <w:rsid w:val="00291C0F"/>
    <w:rsid w:val="00295E2B"/>
    <w:rsid w:val="002A209A"/>
    <w:rsid w:val="002A4801"/>
    <w:rsid w:val="002C72C4"/>
    <w:rsid w:val="002D5BB3"/>
    <w:rsid w:val="002E0EA9"/>
    <w:rsid w:val="002F0B8D"/>
    <w:rsid w:val="00314776"/>
    <w:rsid w:val="00321E15"/>
    <w:rsid w:val="00324D53"/>
    <w:rsid w:val="00326AB5"/>
    <w:rsid w:val="00350AFE"/>
    <w:rsid w:val="00371A62"/>
    <w:rsid w:val="0039260B"/>
    <w:rsid w:val="00395EE2"/>
    <w:rsid w:val="003B6122"/>
    <w:rsid w:val="003D64DD"/>
    <w:rsid w:val="003E56FD"/>
    <w:rsid w:val="003E6C93"/>
    <w:rsid w:val="004023C8"/>
    <w:rsid w:val="00430C77"/>
    <w:rsid w:val="00431DCC"/>
    <w:rsid w:val="004370FA"/>
    <w:rsid w:val="0045496F"/>
    <w:rsid w:val="00462BBD"/>
    <w:rsid w:val="00463E5A"/>
    <w:rsid w:val="00483361"/>
    <w:rsid w:val="00491BA2"/>
    <w:rsid w:val="004C291E"/>
    <w:rsid w:val="004E6A78"/>
    <w:rsid w:val="004F0FDB"/>
    <w:rsid w:val="00505981"/>
    <w:rsid w:val="00507D92"/>
    <w:rsid w:val="00526C43"/>
    <w:rsid w:val="005406A2"/>
    <w:rsid w:val="00552B45"/>
    <w:rsid w:val="00561B5F"/>
    <w:rsid w:val="005739A6"/>
    <w:rsid w:val="00575B76"/>
    <w:rsid w:val="00582652"/>
    <w:rsid w:val="00596E6E"/>
    <w:rsid w:val="005B5E42"/>
    <w:rsid w:val="005C7B17"/>
    <w:rsid w:val="005D53A8"/>
    <w:rsid w:val="00600A3E"/>
    <w:rsid w:val="006247D3"/>
    <w:rsid w:val="0062575C"/>
    <w:rsid w:val="00637568"/>
    <w:rsid w:val="00641E56"/>
    <w:rsid w:val="00643C85"/>
    <w:rsid w:val="00646114"/>
    <w:rsid w:val="006520D8"/>
    <w:rsid w:val="00654991"/>
    <w:rsid w:val="00664136"/>
    <w:rsid w:val="00666003"/>
    <w:rsid w:val="00691E85"/>
    <w:rsid w:val="006B7951"/>
    <w:rsid w:val="006D5E35"/>
    <w:rsid w:val="006F6166"/>
    <w:rsid w:val="00746EB0"/>
    <w:rsid w:val="0075396B"/>
    <w:rsid w:val="00766789"/>
    <w:rsid w:val="007673D7"/>
    <w:rsid w:val="00770E1F"/>
    <w:rsid w:val="007821C5"/>
    <w:rsid w:val="0078349A"/>
    <w:rsid w:val="007A63C1"/>
    <w:rsid w:val="007B4163"/>
    <w:rsid w:val="007C276D"/>
    <w:rsid w:val="007E4127"/>
    <w:rsid w:val="008133CB"/>
    <w:rsid w:val="00820333"/>
    <w:rsid w:val="00831C70"/>
    <w:rsid w:val="00831E78"/>
    <w:rsid w:val="00870496"/>
    <w:rsid w:val="00873212"/>
    <w:rsid w:val="0088418E"/>
    <w:rsid w:val="008847D5"/>
    <w:rsid w:val="008A50AF"/>
    <w:rsid w:val="008A5F8C"/>
    <w:rsid w:val="008B158B"/>
    <w:rsid w:val="008D440A"/>
    <w:rsid w:val="008E2002"/>
    <w:rsid w:val="009006DE"/>
    <w:rsid w:val="009072A0"/>
    <w:rsid w:val="009151CE"/>
    <w:rsid w:val="0093786A"/>
    <w:rsid w:val="0095284E"/>
    <w:rsid w:val="00986B95"/>
    <w:rsid w:val="009909CF"/>
    <w:rsid w:val="00990EDB"/>
    <w:rsid w:val="009A4D73"/>
    <w:rsid w:val="009B0B00"/>
    <w:rsid w:val="009B715E"/>
    <w:rsid w:val="009C4179"/>
    <w:rsid w:val="009C448B"/>
    <w:rsid w:val="009D2D5D"/>
    <w:rsid w:val="00A101FC"/>
    <w:rsid w:val="00A44AAD"/>
    <w:rsid w:val="00A51AA0"/>
    <w:rsid w:val="00A727AC"/>
    <w:rsid w:val="00A926BA"/>
    <w:rsid w:val="00A97F64"/>
    <w:rsid w:val="00AA36E4"/>
    <w:rsid w:val="00AB2503"/>
    <w:rsid w:val="00AD7CCA"/>
    <w:rsid w:val="00AE6EA3"/>
    <w:rsid w:val="00AE750C"/>
    <w:rsid w:val="00B03A08"/>
    <w:rsid w:val="00B2280F"/>
    <w:rsid w:val="00B3598A"/>
    <w:rsid w:val="00B37BBF"/>
    <w:rsid w:val="00B53DFF"/>
    <w:rsid w:val="00B54831"/>
    <w:rsid w:val="00B733DB"/>
    <w:rsid w:val="00B747BC"/>
    <w:rsid w:val="00BC02A6"/>
    <w:rsid w:val="00BC2389"/>
    <w:rsid w:val="00BD2552"/>
    <w:rsid w:val="00BD44CB"/>
    <w:rsid w:val="00C2706F"/>
    <w:rsid w:val="00C461C2"/>
    <w:rsid w:val="00C47BC5"/>
    <w:rsid w:val="00C73958"/>
    <w:rsid w:val="00C970C5"/>
    <w:rsid w:val="00CC173A"/>
    <w:rsid w:val="00CD070B"/>
    <w:rsid w:val="00CE14DF"/>
    <w:rsid w:val="00D043F6"/>
    <w:rsid w:val="00D07FAA"/>
    <w:rsid w:val="00D17616"/>
    <w:rsid w:val="00D22329"/>
    <w:rsid w:val="00D37C85"/>
    <w:rsid w:val="00D43B73"/>
    <w:rsid w:val="00D458A5"/>
    <w:rsid w:val="00D460F4"/>
    <w:rsid w:val="00D46214"/>
    <w:rsid w:val="00D96648"/>
    <w:rsid w:val="00DA4FF4"/>
    <w:rsid w:val="00DA5E34"/>
    <w:rsid w:val="00DB78CC"/>
    <w:rsid w:val="00E44061"/>
    <w:rsid w:val="00E51FE7"/>
    <w:rsid w:val="00E550BF"/>
    <w:rsid w:val="00E73AB8"/>
    <w:rsid w:val="00E73B78"/>
    <w:rsid w:val="00E746AD"/>
    <w:rsid w:val="00E94AD5"/>
    <w:rsid w:val="00E97240"/>
    <w:rsid w:val="00ED41DA"/>
    <w:rsid w:val="00EF2806"/>
    <w:rsid w:val="00EF3936"/>
    <w:rsid w:val="00F24239"/>
    <w:rsid w:val="00F52E4D"/>
    <w:rsid w:val="00F5748C"/>
    <w:rsid w:val="00F6319D"/>
    <w:rsid w:val="00F8681F"/>
    <w:rsid w:val="00FD0B71"/>
    <w:rsid w:val="00FD4612"/>
    <w:rsid w:val="00FE0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docId w15:val="{CC07806C-EA7E-4CB0-8600-37BDE1C2B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1134" w:right="85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6C93"/>
    <w:pPr>
      <w:ind w:left="0" w:right="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link w:val="10"/>
    <w:qFormat/>
    <w:rsid w:val="003E6C93"/>
    <w:pPr>
      <w:spacing w:before="100" w:beforeAutospacing="1" w:after="100" w:afterAutospacing="1"/>
      <w:jc w:val="left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3E6C93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10">
    <w:name w:val="Заголовок 1 Знак"/>
    <w:basedOn w:val="a0"/>
    <w:link w:val="1"/>
    <w:rsid w:val="003E6C9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No Spacing"/>
    <w:link w:val="a5"/>
    <w:uiPriority w:val="1"/>
    <w:qFormat/>
    <w:rsid w:val="003E6C93"/>
    <w:pPr>
      <w:ind w:left="0" w:right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semiHidden/>
    <w:rsid w:val="004023C8"/>
    <w:pPr>
      <w:jc w:val="left"/>
    </w:pPr>
    <w:rPr>
      <w:sz w:val="20"/>
      <w:szCs w:val="24"/>
    </w:rPr>
  </w:style>
  <w:style w:type="character" w:customStyle="1" w:styleId="20">
    <w:name w:val="Основной текст 2 Знак"/>
    <w:basedOn w:val="a0"/>
    <w:link w:val="2"/>
    <w:semiHidden/>
    <w:rsid w:val="004023C8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6">
    <w:name w:val="List Paragraph"/>
    <w:basedOn w:val="a"/>
    <w:uiPriority w:val="34"/>
    <w:qFormat/>
    <w:rsid w:val="00BD2552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FE079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E079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FE079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E079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11">
    <w:name w:val="Абзац списка1"/>
    <w:basedOn w:val="a"/>
    <w:qFormat/>
    <w:rsid w:val="002F0B8D"/>
    <w:pPr>
      <w:widowControl w:val="0"/>
      <w:suppressAutoHyphens/>
      <w:spacing w:after="200" w:line="276" w:lineRule="auto"/>
      <w:ind w:left="720"/>
      <w:jc w:val="left"/>
    </w:pPr>
    <w:rPr>
      <w:rFonts w:ascii="Calibri" w:hAnsi="Calibri"/>
      <w:kern w:val="1"/>
      <w:sz w:val="22"/>
      <w:szCs w:val="22"/>
    </w:rPr>
  </w:style>
  <w:style w:type="character" w:customStyle="1" w:styleId="a5">
    <w:name w:val="Без интервала Знак"/>
    <w:link w:val="a4"/>
    <w:uiPriority w:val="1"/>
    <w:rsid w:val="00C47BC5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304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7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6BCEA1-6C88-4C5D-B023-0BAA7A1149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877</TotalTime>
  <Pages>11</Pages>
  <Words>2872</Words>
  <Characters>16377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BEST_XP</Company>
  <LinksUpToDate>false</LinksUpToDate>
  <CharactersWithSpaces>19211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толя</dc:creator>
  <cp:keywords/>
  <dc:description/>
  <cp:lastModifiedBy>253</cp:lastModifiedBy>
  <cp:revision>83</cp:revision>
  <cp:lastPrinted>2019-09-24T06:30:00Z</cp:lastPrinted>
  <dcterms:created xsi:type="dcterms:W3CDTF">2013-08-20T10:18:00Z</dcterms:created>
  <dcterms:modified xsi:type="dcterms:W3CDTF">2023-10-19T08:20:00Z</dcterms:modified>
</cp:coreProperties>
</file>